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bb6449a886647285f1a407aa386103c7af171f0"/>
    <w:p>
      <w:pPr>
        <w:pStyle w:val="Heading1"/>
      </w:pPr>
      <w:r>
        <w:t xml:space="preserve">Abstract Academic Document: The Role of an Automotive Engineer in Brazil, Rio de Janeiro</w:t>
      </w:r>
    </w:p>
    <w:p>
      <w:pPr>
        <w:pStyle w:val="FirstParagraph"/>
      </w:pPr>
      <w:r>
        <w:rPr>
          <w:bCs/>
          <w:b/>
        </w:rPr>
        <w:t xml:space="preserve">Abstract academic:</w:t>
      </w:r>
      <w:r>
        <w:t xml:space="preserve"> </w:t>
      </w:r>
      <w:r>
        <w:t xml:space="preserve">This document provides a comprehensive analysis of the role and significance of an Automotive Engineer in Brazil, specifically within the context of Rio de Janeiro. As a rapidly evolving hub for technological innovation and industrial development, Rio de Janeiro presents unique challenges and opportunities for professionals in the automotive sector. The abstract explores the educational pathways, professional responsibilities, industry trends, and socio-economic contributions of Automotive Engineers operating in this dynamic region. By contextualizing their work within Brazil’s broader economic landscape and Rio de Janeiro’s urban infrastructure needs, this document aims to highlight the critical role of these engineers in shaping sustainable mobility solutions and advancing technological progress.</w:t>
      </w:r>
    </w:p>
    <w:bookmarkStart w:id="20" w:name="introduction"/>
    <w:p>
      <w:pPr>
        <w:pStyle w:val="Heading2"/>
      </w:pPr>
      <w:r>
        <w:t xml:space="preserve">Introduction</w:t>
      </w:r>
    </w:p>
    <w:p>
      <w:pPr>
        <w:pStyle w:val="FirstParagraph"/>
      </w:pPr>
      <w:r>
        <w:t xml:space="preserve">Rio de Janeiro, a major metropolis in southern Brazil, has long been a focal point for innovation and industrial growth. The city’s strategic location, access to global markets via the port of Rio de Janeiro, and its role as a cultural and economic capital make it an ideal environment for automotive engineering professionals. However, the challenges posed by urban congestion, environmental concerns related to vehicle emissions, and the need for sustainable transportation infrastructure demand specialized expertise from Automotive Engineers. This abstract examines how these engineers contribute to addressing such challenges while aligning with national and regional development goals in Brazil.</w:t>
      </w:r>
    </w:p>
    <w:bookmarkEnd w:id="20"/>
    <w:bookmarkStart w:id="21" w:name="the-role-of-an-automotive-engineer"/>
    <w:p>
      <w:pPr>
        <w:pStyle w:val="Heading2"/>
      </w:pPr>
      <w:r>
        <w:t xml:space="preserve">The Role of an Automotive Engineer</w:t>
      </w:r>
    </w:p>
    <w:p>
      <w:pPr>
        <w:pStyle w:val="FirstParagraph"/>
      </w:pPr>
      <w:r>
        <w:t xml:space="preserve">An Automotive Engineer is a multidisciplinary professional tasked with designing, developing, testing, and improving vehicles and related systems. In the context of Rio de Janeiro, their responsibilities extend beyond traditional automotive functions to include adapting technologies for the city’s unique environmental conditions. For instance, engineers must account for the tropical climate’s impact on vehicle performance and materials while addressing urban mobility issues such as traffic management systems and public transportation efficiency.</w:t>
      </w:r>
    </w:p>
    <w:p>
      <w:pPr>
        <w:pStyle w:val="BodyText"/>
      </w:pPr>
      <w:r>
        <w:t xml:space="preserve">Automotive Engineers in Rio de Janeiro also play a pivotal role in integrating emerging technologies into existing infrastructure. This includes the adoption of electric vehicles (EVs), autonomous driving systems, and smart mobility solutions that cater to the city’s dense population. Collaborating with urban planners, environmental scientists, and policymakers ensures that these innovations align with sustainability targets set by Brazil’s federal government.</w:t>
      </w:r>
    </w:p>
    <w:bookmarkEnd w:id="21"/>
    <w:bookmarkStart w:id="22" w:name="educational-pathways-in-rio-de-janeiro"/>
    <w:p>
      <w:pPr>
        <w:pStyle w:val="Heading2"/>
      </w:pPr>
      <w:r>
        <w:t xml:space="preserve">Educational Pathways in Rio de Janeiro</w:t>
      </w:r>
    </w:p>
    <w:p>
      <w:pPr>
        <w:pStyle w:val="FirstParagraph"/>
      </w:pPr>
      <w:r>
        <w:t xml:space="preserve">Rio de Janeiro is home to several prestigious institutions offering degree programs in Automotive Engineering. The Federal University of Rio de Janeiro (UFRJ) and the Pontifical Catholic University of Rio de Janeiro (PUC-Rio) are among the leading academic institutions that provide rigorous training in this field. These programs emphasize both theoretical knowledge and practical application, equipping graduates with the skills to address complex engineering problems in a real-world context.</w:t>
      </w:r>
    </w:p>
    <w:p>
      <w:pPr>
        <w:pStyle w:val="BodyText"/>
      </w:pPr>
      <w:r>
        <w:t xml:space="preserve">The curriculum typically includes coursework in mechanical engineering, thermodynamics, materials science, and computer-aided design (CAD). Students also engage in hands-on projects that simulate industry challenges, such as optimizing vehicle aerodynamics for urban environments or reducing emissions from internal combustion engines. Furthermore, internships with local automotive companies and research centers allow students to gain exposure to the industry’s demands and trends in Brazil.</w:t>
      </w:r>
    </w:p>
    <w:bookmarkEnd w:id="22"/>
    <w:bookmarkStart w:id="23" w:name="industry-landscape-and-challenges"/>
    <w:p>
      <w:pPr>
        <w:pStyle w:val="Heading2"/>
      </w:pPr>
      <w:r>
        <w:t xml:space="preserve">Industry Landscape and Challenges</w:t>
      </w:r>
    </w:p>
    <w:p>
      <w:pPr>
        <w:pStyle w:val="FirstParagraph"/>
      </w:pPr>
      <w:r>
        <w:t xml:space="preserve">The automotive industry in Brazil has undergone significant transformation in recent years, driven by global shifts toward sustainability and digitalization. In Rio de Janeiro, this evolution is marked by a growing emphasis on electric mobility initiatives and the development of green technologies. However, the region faces distinct challenges, including outdated infrastructure for EV charging stations and regulatory hurdles related to emissions standards.</w:t>
      </w:r>
    </w:p>
    <w:p>
      <w:pPr>
        <w:pStyle w:val="BodyText"/>
      </w:pPr>
      <w:r>
        <w:t xml:space="preserve">Automotive Engineers in Rio de Janeiro must navigate these challenges while balancing cost-effectiveness with environmental responsibility. For example, retrofitting existing public transportation systems with hybrid or electric alternatives requires innovative engineering solutions tailored to the city’s specific needs. Additionally, engineers must work closely with local authorities to ensure compliance with Brazil’s National Policy on Climate Change and other environmental regulations.</w:t>
      </w:r>
    </w:p>
    <w:bookmarkEnd w:id="23"/>
    <w:bookmarkStart w:id="24" w:name="Xe733a09a662ab6d2c0c7338a14a8524364ba633"/>
    <w:p>
      <w:pPr>
        <w:pStyle w:val="Heading2"/>
      </w:pPr>
      <w:r>
        <w:t xml:space="preserve">Opportunities for Innovation and Collaboration</w:t>
      </w:r>
    </w:p>
    <w:p>
      <w:pPr>
        <w:pStyle w:val="FirstParagraph"/>
      </w:pPr>
      <w:r>
        <w:t xml:space="preserve">Rio de Janeiro offers a fertile ground for Automotive Engineers to drive innovation through interdisciplinary collaboration. Partnerships between academia, industry, and government agencies are increasingly common in the region. For instance, initiatives like the Rio de Janeiro Smart Mobility Plan involve engineers working alongside urban planners to design intelligent traffic systems that reduce congestion and enhance public transit efficiency.</w:t>
      </w:r>
    </w:p>
    <w:p>
      <w:pPr>
        <w:pStyle w:val="BodyText"/>
      </w:pPr>
      <w:r>
        <w:t xml:space="preserve">Moreover, the rise of startups focused on sustainable transportation solutions has created new avenues for Automotive Engineers to contribute. These entrepreneurs often seek expertise in areas such as battery technology, renewable energy integration, and autonomous vehicle software. Rio de Janeiro’s vibrant tech ecosystem provides a platform for such ventures, enabling engineers to translate research into commercially viable products.</w:t>
      </w:r>
    </w:p>
    <w:bookmarkEnd w:id="24"/>
    <w:bookmarkStart w:id="25" w:name="socio-economic-impact"/>
    <w:p>
      <w:pPr>
        <w:pStyle w:val="Heading2"/>
      </w:pPr>
      <w:r>
        <w:t xml:space="preserve">Socio-Economic Impact</w:t>
      </w:r>
    </w:p>
    <w:p>
      <w:pPr>
        <w:pStyle w:val="FirstParagraph"/>
      </w:pPr>
      <w:r>
        <w:t xml:space="preserve">The work of Automotive Engineers in Rio de Janeiro extends beyond technical innovation; it has profound socio-economic implications. By developing affordable and accessible transportation solutions, these professionals contribute to reducing economic disparities in the region. For example, improving public transit systems can enhance mobility for low-income communities, thereby promoting inclusive growth.</w:t>
      </w:r>
    </w:p>
    <w:p>
      <w:pPr>
        <w:pStyle w:val="BodyText"/>
      </w:pPr>
      <w:r>
        <w:t xml:space="preserve">Additionally, the automotive industry is a major employer in Brazil, and Rio de Janeiro’s engineering sector plays a critical role in sustaining this workforce. Engineers who specialize in local needs—such as off-road vehicle design for coastal regions or flood-resistant transportation systems—help ensure that the city remains resilient to climate change and natural disasters.</w:t>
      </w:r>
    </w:p>
    <w:bookmarkEnd w:id="25"/>
    <w:bookmarkStart w:id="26" w:name="conclusion"/>
    <w:p>
      <w:pPr>
        <w:pStyle w:val="Heading2"/>
      </w:pPr>
      <w:r>
        <w:t xml:space="preserve">Conclusion</w:t>
      </w:r>
    </w:p>
    <w:p>
      <w:pPr>
        <w:pStyle w:val="FirstParagraph"/>
      </w:pPr>
      <w:r>
        <w:t xml:space="preserve">In conclusion, an Automotive Engineer operating within Brazil’s Rio de Janeiro is a vital player in addressing the city’s unique challenges while advancing national goals related to sustainability and technological progress. Through education rooted in both traditional engineering principles and cutting-edge innovation, these professionals are well-equipped to shape the future of mobility in one of Latin America’s most dynamic cities. Their work not only enhances urban infrastructure but also fosters economic growth, environmental stewardship, and social equity—cornerstones of a thriving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Brazil, Rio de Janeiro</dc:title>
  <dc:creator/>
  <dc:language>en</dc:language>
  <cp:keywords/>
  <dcterms:created xsi:type="dcterms:W3CDTF">2026-07-23T12:53:31Z</dcterms:created>
  <dcterms:modified xsi:type="dcterms:W3CDTF">2026-07-23T12:53:31Z</dcterms:modified>
</cp:coreProperties>
</file>

<file path=docProps/custom.xml><?xml version="1.0" encoding="utf-8"?>
<Properties xmlns="http://schemas.openxmlformats.org/officeDocument/2006/custom-properties" xmlns:vt="http://schemas.openxmlformats.org/officeDocument/2006/docPropsVTypes"/>
</file>