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491f60aeb0b8d9a0892c77282bba6ec864a5495"/>
    <w:p>
      <w:pPr>
        <w:pStyle w:val="Heading1"/>
      </w:pPr>
      <w:r>
        <w:rPr>
          <w:u w:val="single"/>
          <w:iCs/>
          <w:i/>
          <w:bCs/>
          <w:b/>
        </w:rPr>
        <w:t xml:space="preserve">An Abstract Academic Document on the Role and Significance of an Automotive Engineer in Canada, Toronto</w:t>
      </w:r>
    </w:p>
    <w:p>
      <w:pPr>
        <w:pStyle w:val="FirstParagraph"/>
      </w:pPr>
      <w:r>
        <w:t xml:space="preserve">The field of automotive engineering has undergone a profound transformation over the past decade, driven by advancements in technology, environmental sustainability initiatives, and shifting global consumer demands. In</w:t>
      </w:r>
      <w:r>
        <w:t xml:space="preserve"> </w:t>
      </w:r>
      <w:r>
        <w:rPr>
          <w:u w:val="single"/>
          <w:bCs/>
          <w:b/>
        </w:rPr>
        <w:t xml:space="preserve">Canada Toronto</w:t>
      </w:r>
      <w:r>
        <w:t xml:space="preserve">, a hub of innovation and multicultural expertise, the role of an</w:t>
      </w:r>
      <w:r>
        <w:t xml:space="preserve"> </w:t>
      </w:r>
      <w:r>
        <w:rPr>
          <w:u w:val="single"/>
          <w:bCs/>
          <w:b/>
        </w:rPr>
        <w:t xml:space="preserve">Automotive Engineer</w:t>
      </w:r>
      <w:r>
        <w:t xml:space="preserve"> </w:t>
      </w:r>
      <w:r>
        <w:t xml:space="preserve">has expanded beyond traditional design and manufacturing to encompass interdisciplinary domains such as electric vehicle (EV) development, autonomous driving systems, and sustainable mobility solutions. This abstract academic document explores the evolving responsibilities of an Automotive Engineer in Toronto, emphasizing its relevance within Canada’s automotive industry, educational landscape, and technological ecosystem. By analyzing the interplay between academic training, industrial practice, and regional economic trends in Toronto—a city recognized for its leadership in green technology and advanced manufacturing—the paper underscores the critical role of Automotive Engineers in shaping the future of transportation.</w:t>
      </w:r>
    </w:p>
    <w:bookmarkStart w:id="20" w:name="Xbf8a6ac893dfcce0ca56e6050bf89cda9238d9e"/>
    <w:p>
      <w:pPr>
        <w:pStyle w:val="Heading2"/>
      </w:pPr>
      <w:r>
        <w:rPr>
          <w:bCs/>
          <w:b/>
        </w:rPr>
        <w:t xml:space="preserve">Educational Requirements and Academic Training for Automotive Engineers in Toronto</w:t>
      </w:r>
    </w:p>
    <w:p>
      <w:pPr>
        <w:pStyle w:val="FirstParagraph"/>
      </w:pPr>
      <w:r>
        <w:t xml:space="preserve">The path to becoming an</w:t>
      </w:r>
      <w:r>
        <w:t xml:space="preserve"> </w:t>
      </w:r>
      <w:r>
        <w:rPr>
          <w:u w:val="single"/>
          <w:bCs/>
          <w:b/>
        </w:rPr>
        <w:t xml:space="preserve">Automotive Engineer</w:t>
      </w:r>
      <w:r>
        <w:t xml:space="preserve"> </w:t>
      </w:r>
      <w:r>
        <w:t xml:space="preserve">in Canada, particularly in Toronto, begins with rigorous academic training. Universities such as the University of Toronto, McMaster University, and Ontario Institute of Technology offer accredited programs that align with the standards set by Canadian engineering regulators like the Professional Engineers Ontario (PEO). A bachelor’s degree in mechanical engineering or a related discipline typically includes coursework in thermodynamics, materials science, vehicle dynamics, and computer-aided design (CAD). Advanced studies often focus on emerging technologies such as battery systems for EVs, artificial intelligence (AI) integration in autonomous vehicles, and lightweight composite materials to reduce emissions. In Toronto’s academic institutions, students benefit from collaborative research opportunities with industry leaders like General Motors Canada, Ford Motor Company, and local startups specializing in smart mobility. These partnerships ensure that curricula remain aligned with the evolving demands of the automotive sector.</w:t>
      </w:r>
    </w:p>
    <w:p>
      <w:pPr>
        <w:pStyle w:val="BodyText"/>
      </w:pPr>
      <w:r>
        <w:t xml:space="preserve">Moreover, Toronto’s status as a global center for innovation and entrepreneurship fosters experiential learning through internships and co-op programs. Automotive Engineers-in-training gain hands-on experience in facilities that prioritize sustainability, such as the MaRS Discovery District, where green technology startups collaborate with academic institutions to develop next-generation transportation solutions. This academic-industry synergy ensures that graduates are equipped to address both technical and socio-environmental challenges inherent in modern automotive engineering.</w:t>
      </w:r>
    </w:p>
    <w:bookmarkEnd w:id="20"/>
    <w:bookmarkStart w:id="21" w:name="X5f6841f574533ac321357c109b521494ec6ac91"/>
    <w:p>
      <w:pPr>
        <w:pStyle w:val="Heading2"/>
      </w:pPr>
      <w:r>
        <w:rPr>
          <w:bCs/>
          <w:b/>
        </w:rPr>
        <w:t xml:space="preserve">The Role of an Automotive Engineer in Toronto’s Automotive Industry</w:t>
      </w:r>
    </w:p>
    <w:p>
      <w:pPr>
        <w:pStyle w:val="FirstParagraph"/>
      </w:pPr>
      <w:r>
        <w:t xml:space="preserve">In</w:t>
      </w:r>
      <w:r>
        <w:t xml:space="preserve"> </w:t>
      </w:r>
      <w:r>
        <w:rPr>
          <w:u w:val="single"/>
          <w:bCs/>
          <w:b/>
        </w:rPr>
        <w:t xml:space="preserve">Canada Toronto</w:t>
      </w:r>
      <w:r>
        <w:t xml:space="preserve">, the role of an</w:t>
      </w:r>
      <w:r>
        <w:t xml:space="preserve"> </w:t>
      </w:r>
      <w:r>
        <w:rPr>
          <w:u w:val="single"/>
          <w:bCs/>
          <w:b/>
        </w:rPr>
        <w:t xml:space="preserve">Automotive Engineer</w:t>
      </w:r>
      <w:r>
        <w:t xml:space="preserve"> </w:t>
      </w:r>
      <w:r>
        <w:t xml:space="preserve">extends beyond product development to include sustainability, regulatory compliance, and integration with smart infrastructure. As Canada transitions toward net-zero emissions by 2050, Automotive Engineers in Toronto are pivotal in designing vehicles that meet stringent environmental regulations while maintaining performance and cost-efficiency. For instance, engineers at local EV manufacturers such as Rivian or companies involved in the development of hydrogen fuel cell technology work closely with policymakers and urban planners to create vehicle systems compatible with Toronto’s infrastructure.</w:t>
      </w:r>
    </w:p>
    <w:p>
      <w:pPr>
        <w:pStyle w:val="BodyText"/>
      </w:pPr>
      <w:r>
        <w:t xml:space="preserve">Toronto’s automotive sector also emphasizes the development of autonomous vehicles (AVs), a domain where Automotive Engineers collaborate with experts in AI, robotics, and data science. The city’s diverse population and complex urban environment provide unique challenges for AV testing, requiring engineers to design systems that can navigate high-density traffic, adverse weather conditions, and multi-modal transportation networks. This interdisciplinary approach highlights the growing importance of cross-sector collaboration in automotive engineering.</w:t>
      </w:r>
    </w:p>
    <w:bookmarkEnd w:id="21"/>
    <w:bookmarkStart w:id="22" w:name="Xa29b878f4aa26b3336d5675f32ffd32ade1b6a2"/>
    <w:p>
      <w:pPr>
        <w:pStyle w:val="Heading2"/>
      </w:pPr>
      <w:r>
        <w:rPr>
          <w:bCs/>
          <w:b/>
        </w:rPr>
        <w:t xml:space="preserve">Industry Trends and Technological Innovations in Toronto</w:t>
      </w:r>
    </w:p>
    <w:p>
      <w:pPr>
        <w:pStyle w:val="FirstParagraph"/>
      </w:pPr>
      <w:r>
        <w:t xml:space="preserve">Toronto’s automotive industry is at the forefront of technological innovation, with a particular focus on electrification, connectivity, and shared mobility. The city hosts numerous research initiatives through institutions like the Vector Institute for Artificial Intelligence and the Ontario Automotive Innovation Network (OAIN), which prioritize R&amp;D in EV battery technology, vehicle-to-grid (V2G) systems, and smart traffic management. Automotive Engineers in Toronto are tasked with translating these innovations into scalable solutions that meet both consumer needs and regulatory standards.</w:t>
      </w:r>
    </w:p>
    <w:p>
      <w:pPr>
        <w:pStyle w:val="BodyText"/>
      </w:pPr>
      <w:r>
        <w:t xml:space="preserve">Additionally, the rise of Industry 4.0 technologies—such as additive manufacturing (3D printing), digital twins, and predictive maintenance—has reshaped traditional engineering practices. In Toronto’s automotive sector, engineers leverage these tools to optimize production processes, reduce waste, and enhance vehicle reliability. For example, localized 3D printing facilities in the city enable rapid prototyping of EV components while minimizing transportation emissions.</w:t>
      </w:r>
    </w:p>
    <w:bookmarkEnd w:id="22"/>
    <w:bookmarkStart w:id="23" w:name="Xfeb2ad3fb9b68776e848de1d8d4ebfe5f74f425"/>
    <w:p>
      <w:pPr>
        <w:pStyle w:val="Heading2"/>
      </w:pPr>
      <w:r>
        <w:rPr>
          <w:bCs/>
          <w:b/>
        </w:rPr>
        <w:t xml:space="preserve">Economic and Environmental Impact of Automotive Engineering in Toronto</w:t>
      </w:r>
    </w:p>
    <w:p>
      <w:pPr>
        <w:pStyle w:val="FirstParagraph"/>
      </w:pPr>
      <w:r>
        <w:t xml:space="preserve">The automotive industry is a cornerstone of Canada’s economy, contributing significantly to employment and exports. In Toronto, where approximately 30% of Canada’s population resides, the sector supports thousands of jobs across design, manufacturing, research, and supply chain management. Automotive Engineers play a vital role in ensuring that this industry remains competitive globally by integrating cutting-edge technologies with sustainable practices.</w:t>
      </w:r>
    </w:p>
    <w:p>
      <w:pPr>
        <w:pStyle w:val="BodyText"/>
      </w:pPr>
      <w:r>
        <w:t xml:space="preserve">Environmental sustainability is a core concern for Automotive Engineers in Toronto. The city’s commitment to reducing carbon emissions has led to the adoption of green engineering principles, such as designing energy-efficient vehicles, utilizing recycled materials, and developing systems for capturing and repurposing exhaust gases. These efforts align with Canada’s federal targets for reducing greenhouse gas (GHG) emissions by 40-45% below 2005 levels by 2030.</w:t>
      </w:r>
    </w:p>
    <w:bookmarkEnd w:id="23"/>
    <w:bookmarkStart w:id="24" w:name="Xc616112c17a3db8532358a372b3ca4efbbf927e"/>
    <w:p>
      <w:pPr>
        <w:pStyle w:val="Heading2"/>
      </w:pPr>
      <w:r>
        <w:rPr>
          <w:bCs/>
          <w:b/>
        </w:rPr>
        <w:t xml:space="preserve">Challenges and Opportunities in the Field</w:t>
      </w:r>
    </w:p>
    <w:p>
      <w:pPr>
        <w:pStyle w:val="FirstParagraph"/>
      </w:pPr>
      <w:r>
        <w:t xml:space="preserve">Despite the opportunities, Automotive Engineers in Toronto face challenges such as rapid technological change, regulatory complexity, and global competition. The shift to EVs necessitates retraining programs to address skills gaps in areas like battery chemistry and software integration. Additionally, engineers must navigate evolving safety standards for AVs and ensure that their designs comply with both Canadian regulations (e.g., Transportation of Dangerous Goods Act) and international protocols.</w:t>
      </w:r>
    </w:p>
    <w:p>
      <w:pPr>
        <w:pStyle w:val="BodyText"/>
      </w:pPr>
      <w:r>
        <w:t xml:space="preserve">However, these challenges also present opportunities. Toronto’s diverse talent pool, coupled with its status as a global tech hub, provides Automotive Engineers with unparalleled access to resources, funding for innovation, and collaborative networks. The city’s investment in green infrastructure—such as EV charging stations and smart traffic systems—further reinforces its position as a leader in sustainable automotive engineering.</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u w:val="single"/>
          <w:bCs/>
          <w:b/>
        </w:rPr>
        <w:t xml:space="preserve">Automotive Engineer</w:t>
      </w:r>
      <w:r>
        <w:t xml:space="preserve"> </w:t>
      </w:r>
      <w:r>
        <w:t xml:space="preserve">in</w:t>
      </w:r>
      <w:r>
        <w:t xml:space="preserve"> </w:t>
      </w:r>
      <w:r>
        <w:rPr>
          <w:u w:val="single"/>
          <w:bCs/>
          <w:b/>
        </w:rPr>
        <w:t xml:space="preserve">Canada Toronto</w:t>
      </w:r>
      <w:r>
        <w:t xml:space="preserve"> </w:t>
      </w:r>
      <w:r>
        <w:t xml:space="preserve">is both dynamic and critical to the future of transportation. As a city that bridges academic excellence, industrial innovation, and environmental stewardship, Toronto offers Automotive Engineers a unique platform to contribute to global challenges such as climate change and urban mobility. By leveraging its educational institutions, technological infrastructure, and collaborative ecosystems, Toronto continues to shape the next generation of automotive engineers who will drive Canada’s transition toward a sustainable and technologically advanced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Canada Toronto</dc:title>
  <dc:creator/>
  <dc:language>en</dc:language>
  <cp:keywords/>
  <dcterms:created xsi:type="dcterms:W3CDTF">2026-07-22T20:40:16Z</dcterms:created>
  <dcterms:modified xsi:type="dcterms:W3CDTF">2026-07-22T20:40:16Z</dcterms:modified>
</cp:coreProperties>
</file>

<file path=docProps/custom.xml><?xml version="1.0" encoding="utf-8"?>
<Properties xmlns="http://schemas.openxmlformats.org/officeDocument/2006/custom-properties" xmlns:vt="http://schemas.openxmlformats.org/officeDocument/2006/docPropsVTypes"/>
</file>