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f3b669bf7646ceb4d39d80c6a0e213200b49922"/>
    <w:p>
      <w:pPr>
        <w:pStyle w:val="Heading1"/>
      </w:pPr>
      <w:r>
        <w:t xml:space="preserve">Abstract Academic Document on the Role of an Automotive Engineer in Chile Santiago</w:t>
      </w:r>
    </w:p>
    <w:p>
      <w:pPr>
        <w:pStyle w:val="FirstParagraph"/>
      </w:pPr>
      <w:r>
        <w:t xml:space="preserve">The field of</w:t>
      </w:r>
      <w:r>
        <w:t xml:space="preserve"> </w:t>
      </w:r>
      <w:r>
        <w:rPr>
          <w:bCs/>
          <w:b/>
        </w:rPr>
        <w:t xml:space="preserve">Automotive Engineering</w:t>
      </w:r>
      <w:r>
        <w:t xml:space="preserve"> </w:t>
      </w:r>
      <w:r>
        <w:t xml:space="preserve">has evolved significantly over the past decades, driven by technological advancements, environmental concerns, and shifting market demands. In</w:t>
      </w:r>
      <w:r>
        <w:t xml:space="preserve"> </w:t>
      </w:r>
      <w:r>
        <w:rPr>
          <w:iCs/>
          <w:i/>
        </w:rPr>
        <w:t xml:space="preserve">Chile Santiago</w:t>
      </w:r>
      <w:r>
        <w:t xml:space="preserve">, a city at the crossroads of Latin American innovation and natural resource utilization, this discipline plays a critical role in shaping sustainable mobility solutions for both urban and industrial contexts. This abstract academic document explores the academic framework, professional responsibilities, and socio-economic contributions of an</w:t>
      </w:r>
      <w:r>
        <w:t xml:space="preserve"> </w:t>
      </w:r>
      <w:r>
        <w:rPr>
          <w:bCs/>
          <w:b/>
        </w:rPr>
        <w:t xml:space="preserve">Automotive Engineer</w:t>
      </w:r>
      <w:r>
        <w:t xml:space="preserve"> </w:t>
      </w:r>
      <w:r>
        <w:t xml:space="preserve">operating within</w:t>
      </w:r>
      <w:r>
        <w:t xml:space="preserve"> </w:t>
      </w:r>
      <w:r>
        <w:rPr>
          <w:iCs/>
          <w:i/>
        </w:rPr>
        <w:t xml:space="preserve">Chile Santiago</w:t>
      </w:r>
      <w:r>
        <w:t xml:space="preserve">, emphasizing the unique challenges and opportunities that define this profession in a rapidly changing global landscape.</w:t>
      </w:r>
    </w:p>
    <w:bookmarkStart w:id="20" w:name="Xd7e7ac67ff6470bb73c0f936f8fb31379a31c53"/>
    <w:p>
      <w:pPr>
        <w:pStyle w:val="Heading2"/>
      </w:pPr>
      <w:r>
        <w:t xml:space="preserve">The Academic Foundations of Automotive Engineering in Chile Santiago</w:t>
      </w:r>
    </w:p>
    <w:p>
      <w:pPr>
        <w:pStyle w:val="FirstParagraph"/>
      </w:pPr>
      <w:r>
        <w:rPr>
          <w:iCs/>
          <w:i/>
        </w:rPr>
        <w:t xml:space="preserve">Chile Santiago</w:t>
      </w:r>
      <w:r>
        <w:t xml:space="preserve">, as the capital and largest city of Chile, is home to some of the most prestigious academic institutions offering programs in</w:t>
      </w:r>
      <w:r>
        <w:t xml:space="preserve"> </w:t>
      </w:r>
      <w:r>
        <w:rPr>
          <w:bCs/>
          <w:b/>
        </w:rPr>
        <w:t xml:space="preserve">Automotive Engineering</w:t>
      </w:r>
      <w:r>
        <w:t xml:space="preserve">. Universities such as Universidad de Chile, Universidad Técnica Federico Santa María (UTFSM), and Universidad Católica de Chile provide rigorous curricula that blend theoretical knowledge with hands-on technical training. These programs emphasize core disciplines such as mechanical engineering, materials science, thermodynamics, and systems design while integrating modern topics like electric vehicle technology (EV), autonomous driving systems, and emissions control. The academic rigor in</w:t>
      </w:r>
      <w:r>
        <w:t xml:space="preserve"> </w:t>
      </w:r>
      <w:r>
        <w:rPr>
          <w:iCs/>
          <w:i/>
        </w:rPr>
        <w:t xml:space="preserve">Chile Santiago</w:t>
      </w:r>
      <w:r>
        <w:t xml:space="preserve"> </w:t>
      </w:r>
      <w:r>
        <w:t xml:space="preserve">ensures that graduates are equipped to address both traditional and emerging challenges in the automotive industry.</w:t>
      </w:r>
    </w:p>
    <w:p>
      <w:pPr>
        <w:pStyle w:val="BodyText"/>
      </w:pPr>
      <w:r>
        <w:t xml:space="preserve">The</w:t>
      </w:r>
      <w:r>
        <w:t xml:space="preserve"> </w:t>
      </w:r>
      <w:r>
        <w:rPr>
          <w:bCs/>
          <w:b/>
        </w:rPr>
        <w:t xml:space="preserve">Automotive Engineer</w:t>
      </w:r>
      <w:r>
        <w:t xml:space="preserve"> </w:t>
      </w:r>
      <w:r>
        <w:t xml:space="preserve">in</w:t>
      </w:r>
      <w:r>
        <w:t xml:space="preserve"> </w:t>
      </w:r>
      <w:r>
        <w:rPr>
          <w:iCs/>
          <w:i/>
        </w:rPr>
        <w:t xml:space="preserve">Chile Santiago</w:t>
      </w:r>
      <w:r>
        <w:t xml:space="preserve"> </w:t>
      </w:r>
      <w:r>
        <w:t xml:space="preserve">must also navigate the country's unique geographical and environmental context. Chile’s diverse terrain, from the Andes Mountains to coastal regions, demands specialized vehicle design solutions. For instance, engineers working on off-road or heavy-duty vehicles must account for extreme altitude variations and harsh weather conditions. Additionally, Chile’s commitment to reducing carbon emissions aligns with global sustainability goals, placing</w:t>
      </w:r>
      <w:r>
        <w:t xml:space="preserve"> </w:t>
      </w:r>
      <w:r>
        <w:rPr>
          <w:bCs/>
          <w:b/>
        </w:rPr>
        <w:t xml:space="preserve">Automotive Engineers</w:t>
      </w:r>
      <w:r>
        <w:t xml:space="preserve"> </w:t>
      </w:r>
      <w:r>
        <w:t xml:space="preserve">in a pivotal position to innovate in electric mobility and alternative fuel technologies.</w:t>
      </w:r>
    </w:p>
    <w:bookmarkEnd w:id="20"/>
    <w:bookmarkStart w:id="21" w:name="X0f02fe4609c93b9dd4bba09d50f542b63922e5f"/>
    <w:p>
      <w:pPr>
        <w:pStyle w:val="Heading2"/>
      </w:pPr>
      <w:r>
        <w:t xml:space="preserve">The Professional Landscape of an Automotive Engineer in Chile Santiago</w:t>
      </w:r>
    </w:p>
    <w:p>
      <w:pPr>
        <w:pStyle w:val="FirstParagraph"/>
      </w:pPr>
      <w:r>
        <w:t xml:space="preserve">In</w:t>
      </w:r>
      <w:r>
        <w:t xml:space="preserve"> </w:t>
      </w:r>
      <w:r>
        <w:rPr>
          <w:iCs/>
          <w:i/>
        </w:rPr>
        <w:t xml:space="preserve">Chile Santiago</w:t>
      </w:r>
      <w:r>
        <w:t xml:space="preserve">, the role of an</w:t>
      </w:r>
      <w:r>
        <w:t xml:space="preserve"> </w:t>
      </w:r>
      <w:r>
        <w:rPr>
          <w:bCs/>
          <w:b/>
        </w:rPr>
        <w:t xml:space="preserve">Automotive Engineer</w:t>
      </w:r>
      <w:r>
        <w:t xml:space="preserve"> </w:t>
      </w:r>
      <w:r>
        <w:t xml:space="preserve">extends beyond vehicle design and manufacturing. It encompasses research, development, testing, and compliance with local and international regulations. The automotive sector in Chile is experiencing growth driven by urbanization, rising middle-class consumer demand for personal transportation, and government initiatives to modernize public transit systems. For example, Santiago’s Metro system has seen expansions incorporating energy-efficient technologies—a project where</w:t>
      </w:r>
      <w:r>
        <w:t xml:space="preserve"> </w:t>
      </w:r>
      <w:r>
        <w:rPr>
          <w:bCs/>
          <w:b/>
        </w:rPr>
        <w:t xml:space="preserve">Automotive Engineers</w:t>
      </w:r>
      <w:r>
        <w:t xml:space="preserve"> </w:t>
      </w:r>
      <w:r>
        <w:t xml:space="preserve">collaborate with urban planners and environmental scientists.</w:t>
      </w:r>
    </w:p>
    <w:p>
      <w:pPr>
        <w:pStyle w:val="BodyText"/>
      </w:pPr>
      <w:r>
        <w:t xml:space="preserve">The</w:t>
      </w:r>
      <w:r>
        <w:t xml:space="preserve"> </w:t>
      </w:r>
      <w:r>
        <w:rPr>
          <w:iCs/>
          <w:i/>
        </w:rPr>
        <w:t xml:space="preserve">Chile Santiago</w:t>
      </w:r>
      <w:r>
        <w:t xml:space="preserve"> </w:t>
      </w:r>
      <w:r>
        <w:t xml:space="preserve">automotive industry is also influenced by international trade dynamics. As a member of the Trans-Pacific Partnership (TPP) and other regional trade agreements, Chile faces competition from foreign automotive manufacturers. This necessitates that</w:t>
      </w:r>
      <w:r>
        <w:t xml:space="preserve"> </w:t>
      </w:r>
      <w:r>
        <w:rPr>
          <w:bCs/>
          <w:b/>
        </w:rPr>
        <w:t xml:space="preserve">Automotive Engineers</w:t>
      </w:r>
      <w:r>
        <w:t xml:space="preserve"> </w:t>
      </w:r>
      <w:r>
        <w:t xml:space="preserve">in the region focus on cost-effective innovation, quality control, and localization strategies to maintain competitiveness. Furthermore, the rise of global supply chains has prompted engineers to specialize in areas such as logistics optimization and lean manufacturing processes.</w:t>
      </w:r>
    </w:p>
    <w:bookmarkEnd w:id="21"/>
    <w:bookmarkStart w:id="22" w:name="technological-innovations-and-challenges"/>
    <w:p>
      <w:pPr>
        <w:pStyle w:val="Heading2"/>
      </w:pPr>
      <w:r>
        <w:t xml:space="preserve">Technological Innovations and Challenges</w:t>
      </w:r>
    </w:p>
    <w:p>
      <w:pPr>
        <w:pStyle w:val="FirstParagraph"/>
      </w:pPr>
      <w:r>
        <w:t xml:space="preserve">The</w:t>
      </w:r>
      <w:r>
        <w:t xml:space="preserve"> </w:t>
      </w:r>
      <w:r>
        <w:rPr>
          <w:bCs/>
          <w:b/>
        </w:rPr>
        <w:t xml:space="preserve">Automotive Engineer</w:t>
      </w:r>
      <w:r>
        <w:t xml:space="preserve"> </w:t>
      </w:r>
      <w:r>
        <w:t xml:space="preserve">in</w:t>
      </w:r>
      <w:r>
        <w:t xml:space="preserve"> </w:t>
      </w:r>
      <w:r>
        <w:rPr>
          <w:iCs/>
          <w:i/>
        </w:rPr>
        <w:t xml:space="preserve">Chile Santiago</w:t>
      </w:r>
      <w:r>
        <w:t xml:space="preserve"> </w:t>
      </w:r>
      <w:r>
        <w:t xml:space="preserve">is at the forefront of technological innovation, particularly in the development of electric vehicles (EVs) and renewable energy integration. Chile’s abundant solar resources make it a prime candidate for EV adoption, and engineers are actively involved in designing charging infrastructure, battery technologies, and grid compatibility systems. Projects like the “Chilean EV Roadmap,” supported by institutions such as CORFO (Chile’s economic development agency), highlight the strategic importance of</w:t>
      </w:r>
      <w:r>
        <w:t xml:space="preserve"> </w:t>
      </w:r>
      <w:r>
        <w:rPr>
          <w:bCs/>
          <w:b/>
        </w:rPr>
        <w:t xml:space="preserve">Automotive Engineers</w:t>
      </w:r>
      <w:r>
        <w:t xml:space="preserve"> </w:t>
      </w:r>
      <w:r>
        <w:t xml:space="preserve">in shaping national energy policies.</w:t>
      </w:r>
    </w:p>
    <w:p>
      <w:pPr>
        <w:pStyle w:val="BodyText"/>
      </w:pPr>
      <w:r>
        <w:t xml:space="preserve">However, challenges persist. The high cost of EV components and limited domestic production capacity pose hurdles for widespread adoption. Additionally, the need to balance environmental sustainability with economic feasibility requires</w:t>
      </w:r>
      <w:r>
        <w:t xml:space="preserve"> </w:t>
      </w:r>
      <w:r>
        <w:rPr>
          <w:bCs/>
          <w:b/>
        </w:rPr>
        <w:t xml:space="preserve">Automotive Engineers</w:t>
      </w:r>
      <w:r>
        <w:t xml:space="preserve"> </w:t>
      </w:r>
      <w:r>
        <w:t xml:space="preserve">in</w:t>
      </w:r>
      <w:r>
        <w:t xml:space="preserve"> </w:t>
      </w:r>
      <w:r>
        <w:rPr>
          <w:iCs/>
          <w:i/>
        </w:rPr>
        <w:t xml:space="preserve">Chile Santiago</w:t>
      </w:r>
      <w:r>
        <w:t xml:space="preserve"> </w:t>
      </w:r>
      <w:r>
        <w:t xml:space="preserve">to collaborate across disciplines—combining engineering expertise with policy analysis and business strategy.</w:t>
      </w:r>
    </w:p>
    <w:bookmarkEnd w:id="22"/>
    <w:bookmarkStart w:id="23" w:name="X0b206dc6ff5c8016f6c75819fc7e10902d64806"/>
    <w:p>
      <w:pPr>
        <w:pStyle w:val="Heading2"/>
      </w:pPr>
      <w:r>
        <w:t xml:space="preserve">Educational and Research Opportunities in Chile Santiago</w:t>
      </w:r>
    </w:p>
    <w:p>
      <w:pPr>
        <w:pStyle w:val="FirstParagraph"/>
      </w:pPr>
      <w:r>
        <w:rPr>
          <w:iCs/>
          <w:i/>
        </w:rPr>
        <w:t xml:space="preserve">Chile Santiago</w:t>
      </w:r>
      <w:r>
        <w:t xml:space="preserve"> </w:t>
      </w:r>
      <w:r>
        <w:t xml:space="preserve">serves as a hub for academic research and industry collaboration. Institutions like the Advanced Mining Technology Center (CENAMIN) at UTFSM and the Smart Mobility Laboratory at Universidad de Chile are pioneering projects that intersect</w:t>
      </w:r>
      <w:r>
        <w:t xml:space="preserve"> </w:t>
      </w:r>
      <w:r>
        <w:rPr>
          <w:bCs/>
          <w:b/>
        </w:rPr>
        <w:t xml:space="preserve">Automotive Engineering</w:t>
      </w:r>
      <w:r>
        <w:t xml:space="preserve"> </w:t>
      </w:r>
      <w:r>
        <w:t xml:space="preserve">with smart city initiatives. These programs attract both local and international researchers, fostering a dynamic ecosystem for innovation. For instance, CENAMIN’s work on autonomous mining vehicles showcases how</w:t>
      </w:r>
      <w:r>
        <w:t xml:space="preserve"> </w:t>
      </w:r>
      <w:r>
        <w:rPr>
          <w:bCs/>
          <w:b/>
        </w:rPr>
        <w:t xml:space="preserve">Automotive Engineers</w:t>
      </w:r>
      <w:r>
        <w:t xml:space="preserve"> </w:t>
      </w:r>
      <w:r>
        <w:t xml:space="preserve">can adapt automotive technologies to specialized industries.</w:t>
      </w:r>
    </w:p>
    <w:p>
      <w:pPr>
        <w:pStyle w:val="BodyText"/>
      </w:pPr>
      <w:r>
        <w:t xml:space="preserve">The academic environment in</w:t>
      </w:r>
      <w:r>
        <w:t xml:space="preserve"> </w:t>
      </w:r>
      <w:r>
        <w:rPr>
          <w:iCs/>
          <w:i/>
        </w:rPr>
        <w:t xml:space="preserve">Chile Santiago</w:t>
      </w:r>
      <w:r>
        <w:t xml:space="preserve"> </w:t>
      </w:r>
      <w:r>
        <w:t xml:space="preserve">also encourages interdisciplinary approaches. Engineering students often collaborate with computer scientists, data analysts, and urban planners to develop solutions for intelligent transportation systems (ITS). This holistic approach ensures that</w:t>
      </w:r>
      <w:r>
        <w:t xml:space="preserve"> </w:t>
      </w:r>
      <w:r>
        <w:rPr>
          <w:bCs/>
          <w:b/>
        </w:rPr>
        <w:t xml:space="preserve">Automotive Engineers</w:t>
      </w:r>
      <w:r>
        <w:t xml:space="preserve"> </w:t>
      </w:r>
      <w:r>
        <w:t xml:space="preserve">are not only technical experts but also problem-solvers capable of addressing complex socio-economic issues.</w:t>
      </w:r>
    </w:p>
    <w:bookmarkEnd w:id="23"/>
    <w:bookmarkStart w:id="24" w:name="future-prospects-and-conclusion"/>
    <w:p>
      <w:pPr>
        <w:pStyle w:val="Heading2"/>
      </w:pPr>
      <w:r>
        <w:t xml:space="preserve">Future Prospects and Conclusion</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iCs/>
          <w:i/>
        </w:rPr>
        <w:t xml:space="preserve">Chile Santiago</w:t>
      </w:r>
      <w:r>
        <w:t xml:space="preserve"> </w:t>
      </w:r>
      <w:r>
        <w:t xml:space="preserve">is poised for continued growth as the country transitions toward sustainable mobility. With government support, academic innovation, and a growing market demand, engineers in this region are uniquely positioned to lead the charge in redefining transportation systems. However, success will depend on their ability to navigate regulatory frameworks, leverage international partnerships, and adapt to rapid technological changes.</w:t>
      </w:r>
    </w:p>
    <w:p>
      <w:pPr>
        <w:pStyle w:val="BodyText"/>
      </w:pPr>
      <w:r>
        <w:t xml:space="preserve">In conclusion, the</w:t>
      </w:r>
      <w:r>
        <w:t xml:space="preserve"> </w:t>
      </w:r>
      <w:r>
        <w:rPr>
          <w:bCs/>
          <w:b/>
        </w:rPr>
        <w:t xml:space="preserve">Automotive Engineer</w:t>
      </w:r>
      <w:r>
        <w:t xml:space="preserve"> </w:t>
      </w:r>
      <w:r>
        <w:t xml:space="preserve">in</w:t>
      </w:r>
      <w:r>
        <w:t xml:space="preserve"> </w:t>
      </w:r>
      <w:r>
        <w:rPr>
          <w:iCs/>
          <w:i/>
        </w:rPr>
        <w:t xml:space="preserve">Chile Santiago</w:t>
      </w:r>
      <w:r>
        <w:t xml:space="preserve"> </w:t>
      </w:r>
      <w:r>
        <w:t xml:space="preserve">embodies a blend of technical expertise, environmental stewardship, and socio-economic responsibility. Their work is integral to Chile’s vision of becoming a leader in green technology and smart urban development. As the city continues to evolve as a global innovation hub, the contributions of</w:t>
      </w:r>
      <w:r>
        <w:t xml:space="preserve"> </w:t>
      </w:r>
      <w:r>
        <w:rPr>
          <w:bCs/>
          <w:b/>
        </w:rPr>
        <w:t xml:space="preserve">Automotive Engineers</w:t>
      </w:r>
      <w:r>
        <w:t xml:space="preserve"> </w:t>
      </w:r>
      <w:r>
        <w:t xml:space="preserve">will remain central to its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Chile Santiago</dc:title>
  <dc:creator/>
  <dc:language>en</dc:language>
  <cp:keywords/>
  <dcterms:created xsi:type="dcterms:W3CDTF">2026-07-23T02:45:25Z</dcterms:created>
  <dcterms:modified xsi:type="dcterms:W3CDTF">2026-07-23T02:45:25Z</dcterms:modified>
</cp:coreProperties>
</file>

<file path=docProps/custom.xml><?xml version="1.0" encoding="utf-8"?>
<Properties xmlns="http://schemas.openxmlformats.org/officeDocument/2006/custom-properties" xmlns:vt="http://schemas.openxmlformats.org/officeDocument/2006/docPropsVTypes"/>
</file>