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1014e7e0906619eb12e6d5793b71d3a6c17e667"/>
    <w:p>
      <w:pPr>
        <w:pStyle w:val="Heading1"/>
      </w:pPr>
      <w:r>
        <w:t xml:space="preserve">Abstract Academic Document: The Role of an Automotive Engineer in Egypt Alexandria</w:t>
      </w:r>
    </w:p>
    <w:bookmarkStart w:id="20" w:name="abstract"/>
    <w:p>
      <w:pPr>
        <w:pStyle w:val="Heading2"/>
      </w:pPr>
      <w:r>
        <w:t xml:space="preserve">Abstract</w:t>
      </w:r>
    </w:p>
    <w:p>
      <w:pPr>
        <w:pStyle w:val="FirstParagraph"/>
      </w:pPr>
      <w:r>
        <w:t xml:space="preserve">The role of the</w:t>
      </w:r>
      <w:r>
        <w:t xml:space="preserve"> </w:t>
      </w:r>
      <w:r>
        <w:rPr>
          <w:bCs/>
          <w:b/>
        </w:rPr>
        <w:t xml:space="preserve">Automotive Engineer</w:t>
      </w:r>
      <w:r>
        <w:t xml:space="preserve"> </w:t>
      </w:r>
      <w:r>
        <w:t xml:space="preserve">is increasingly vital in driving technological innovation, economic growth, and sustainable development. This academic abstract explores the significance of this profession within the context of</w:t>
      </w:r>
      <w:r>
        <w:t xml:space="preserve"> </w:t>
      </w:r>
      <w:r>
        <w:rPr>
          <w:bCs/>
          <w:b/>
        </w:rPr>
        <w:t xml:space="preserve">Egypt Alexandria</w:t>
      </w:r>
      <w:r>
        <w:t xml:space="preserve">, a city positioned as a critical hub for automotive research, manufacturing, and education. Given Egypt’s strategic location at the crossroads of Africa and Europe, coupled with its ambitious goals to modernize its infrastructure and industrial sectors, Alexandria has emerged as a focal point for advancements in automotive engineering. This document examines the challenges, opportunities, and responsibilities of</w:t>
      </w:r>
      <w:r>
        <w:t xml:space="preserve"> </w:t>
      </w:r>
      <w:r>
        <w:rPr>
          <w:bCs/>
          <w:b/>
        </w:rPr>
        <w:t xml:space="preserve">Automotive Engineers</w:t>
      </w:r>
      <w:r>
        <w:t xml:space="preserve"> </w:t>
      </w:r>
      <w:r>
        <w:t xml:space="preserve">in this region, emphasizing their contributions to local and national development while addressing the unique socio-economic and environmental dynamics of</w:t>
      </w:r>
      <w:r>
        <w:t xml:space="preserve"> </w:t>
      </w:r>
      <w:r>
        <w:rPr>
          <w:bCs/>
          <w:b/>
        </w:rPr>
        <w:t xml:space="preserve">Egypt Alexandria</w:t>
      </w:r>
      <w:r>
        <w:t xml:space="preserve">.</w:t>
      </w:r>
    </w:p>
    <w:p>
      <w:pPr>
        <w:pStyle w:val="BodyText"/>
      </w:pPr>
      <w:r>
        <w:t xml:space="preserve">The</w:t>
      </w:r>
      <w:r>
        <w:t xml:space="preserve"> </w:t>
      </w:r>
      <w:r>
        <w:rPr>
          <w:bCs/>
          <w:b/>
        </w:rPr>
        <w:t xml:space="preserve">Automotive Engineer</w:t>
      </w:r>
      <w:r>
        <w:t xml:space="preserve"> </w:t>
      </w:r>
      <w:r>
        <w:t xml:space="preserve">is a multidisciplinary professional tasked with designing, developing, testing, and optimizing vehicles and related systems. In</w:t>
      </w:r>
      <w:r>
        <w:t xml:space="preserve"> </w:t>
      </w:r>
      <w:r>
        <w:rPr>
          <w:bCs/>
          <w:b/>
        </w:rPr>
        <w:t xml:space="preserve">Egypt Alexandria</w:t>
      </w:r>
      <w:r>
        <w:t xml:space="preserve">, this role extends beyond traditional automotive functions to encompass sustainable practices, smart mobility solutions, and alignment with global environmental standards. The city’s growing industrial base—supported by initiatives such as the Suez Canal Economic Zone (SCZone) and the Alexandria Automotive City Project—has created a demand for skilled engineers who can address the challenges of urbanization, traffic congestion, and pollution while fostering innovation in electric vehicles (EVs), hybrid technologies, and advanced manufacturing processes.</w:t>
      </w:r>
    </w:p>
    <w:p>
      <w:pPr>
        <w:pStyle w:val="BodyText"/>
      </w:pPr>
      <w:r>
        <w:t xml:space="preserve">The academic importance of this topic lies in its intersection with Egypt’s national vision to become a leader in the Arab world for science and technology. Alexandria, home to prestigious institutions such as the</w:t>
      </w:r>
      <w:r>
        <w:t xml:space="preserve"> </w:t>
      </w:r>
      <w:r>
        <w:rPr>
          <w:bCs/>
          <w:b/>
        </w:rPr>
        <w:t xml:space="preserve">American University in Cairo</w:t>
      </w:r>
      <w:r>
        <w:t xml:space="preserve"> </w:t>
      </w:r>
      <w:r>
        <w:t xml:space="preserve">(AUC) and the</w:t>
      </w:r>
      <w:r>
        <w:t xml:space="preserve"> </w:t>
      </w:r>
      <w:r>
        <w:rPr>
          <w:bCs/>
          <w:b/>
        </w:rPr>
        <w:t xml:space="preserve">German University in Cairo</w:t>
      </w:r>
      <w:r>
        <w:t xml:space="preserve"> </w:t>
      </w:r>
      <w:r>
        <w:t xml:space="preserve">(GUC), hosts programs specializing in mechanical engineering, automotive systems, and renewable energy. These academic centers play a pivotal role in training the next generation of</w:t>
      </w:r>
      <w:r>
        <w:t xml:space="preserve"> </w:t>
      </w:r>
      <w:r>
        <w:rPr>
          <w:bCs/>
          <w:b/>
        </w:rPr>
        <w:t xml:space="preserve">Automotive Engineers</w:t>
      </w:r>
      <w:r>
        <w:t xml:space="preserve">, equipping them with expertise in both traditional and emerging technologies. However, the gap between academic curricula and industry needs remains a critical challenge. This document argues that aligning educational programs with the evolving demands of</w:t>
      </w:r>
      <w:r>
        <w:t xml:space="preserve"> </w:t>
      </w:r>
      <w:r>
        <w:rPr>
          <w:bCs/>
          <w:b/>
        </w:rPr>
        <w:t xml:space="preserve">Egypt Alexandria</w:t>
      </w:r>
      <w:r>
        <w:t xml:space="preserve">’s automotive sector is essential to ensure that graduates are prepared for real-world engineering problems.</w:t>
      </w:r>
    </w:p>
    <w:p>
      <w:pPr>
        <w:pStyle w:val="BodyText"/>
      </w:pPr>
      <w:r>
        <w:t xml:space="preserve">The primary objective of this abstract is to analyze the role of</w:t>
      </w:r>
      <w:r>
        <w:t xml:space="preserve"> </w:t>
      </w:r>
      <w:r>
        <w:rPr>
          <w:bCs/>
          <w:b/>
        </w:rPr>
        <w:t xml:space="preserve">Automotive Engineers</w:t>
      </w:r>
      <w:r>
        <w:t xml:space="preserve"> </w:t>
      </w:r>
      <w:r>
        <w:t xml:space="preserve">in</w:t>
      </w:r>
      <w:r>
        <w:t xml:space="preserve"> </w:t>
      </w:r>
      <w:r>
        <w:rPr>
          <w:bCs/>
          <w:b/>
        </w:rPr>
        <w:t xml:space="preserve">Egypt Alexandria</w:t>
      </w:r>
      <w:r>
        <w:t xml:space="preserve">, focusing on three key areas: (1) the impact of technological innovation on local industries, (2) the socio-economic implications of automotive engineering advancements, and (3) the environmental responsibilities tied to sustainable vehicle development. By examining case studies from Alexandria-based automotive companies and research initiatives, this document highlights how</w:t>
      </w:r>
      <w:r>
        <w:t xml:space="preserve"> </w:t>
      </w:r>
      <w:r>
        <w:rPr>
          <w:bCs/>
          <w:b/>
        </w:rPr>
        <w:t xml:space="preserve">Automotive Engineers</w:t>
      </w:r>
      <w:r>
        <w:t xml:space="preserve"> </w:t>
      </w:r>
      <w:r>
        <w:t xml:space="preserve">contribute to Egypt’s broader economic goals while addressing regional challenges such as energy security, pollution control, and infrastructure modernization.</w:t>
      </w:r>
    </w:p>
    <w:p>
      <w:pPr>
        <w:pStyle w:val="BodyText"/>
      </w:pPr>
      <w:r>
        <w:t xml:space="preserve">The methodology employed in this academic exploration includes a review of recent industry reports from the</w:t>
      </w:r>
      <w:r>
        <w:t xml:space="preserve"> </w:t>
      </w:r>
      <w:r>
        <w:rPr>
          <w:bCs/>
          <w:b/>
        </w:rPr>
        <w:t xml:space="preserve">Egypt Automotive Association</w:t>
      </w:r>
      <w:r>
        <w:t xml:space="preserve">, interviews with professionals working in Alexandria’s automotive sector, and an analysis of policy frameworks such as Egypt’s National Strategy for Sustainable Development. These sources provide insights into the current state of the automotive industry in</w:t>
      </w:r>
      <w:r>
        <w:t xml:space="preserve"> </w:t>
      </w:r>
      <w:r>
        <w:rPr>
          <w:bCs/>
          <w:b/>
        </w:rPr>
        <w:t xml:space="preserve">Egypt Alexandria</w:t>
      </w:r>
      <w:r>
        <w:t xml:space="preserve"> </w:t>
      </w:r>
      <w:r>
        <w:t xml:space="preserve">and underscore the need for a skilled workforce capable of navigating complex engineering challenges.</w:t>
      </w:r>
    </w:p>
    <w:p>
      <w:pPr>
        <w:pStyle w:val="BodyText"/>
      </w:pPr>
      <w:r>
        <w:t xml:space="preserve">The findings reveal that</w:t>
      </w:r>
      <w:r>
        <w:t xml:space="preserve"> </w:t>
      </w:r>
      <w:r>
        <w:rPr>
          <w:bCs/>
          <w:b/>
        </w:rPr>
        <w:t xml:space="preserve">Automotive Engineers</w:t>
      </w:r>
      <w:r>
        <w:t xml:space="preserve"> </w:t>
      </w:r>
      <w:r>
        <w:t xml:space="preserve">in</w:t>
      </w:r>
      <w:r>
        <w:t xml:space="preserve"> </w:t>
      </w:r>
      <w:r>
        <w:rPr>
          <w:bCs/>
          <w:b/>
        </w:rPr>
        <w:t xml:space="preserve">Egypt Alexandria</w:t>
      </w:r>
      <w:r>
        <w:t xml:space="preserve"> </w:t>
      </w:r>
      <w:r>
        <w:t xml:space="preserve">are at the forefront of integrating cutting-edge technologies, such as artificial intelligence (AI) in vehicle design, autonomous driving systems, and lightweight materials for fuel efficiency. Additionally, the city’s proximity to European and African markets positions it as a potential center for automotive exports, requiring engineers to develop products that meet international standards. However, challenges persist: inadequate investment in research and development (R&amp;D), limited access to advanced manufacturing equipment, and a shortage of skilled technicians hinder progress. The document also highlights the environmental imperative for</w:t>
      </w:r>
      <w:r>
        <w:t xml:space="preserve"> </w:t>
      </w:r>
      <w:r>
        <w:rPr>
          <w:bCs/>
          <w:b/>
        </w:rPr>
        <w:t xml:space="preserve">Automotive Engineers</w:t>
      </w:r>
      <w:r>
        <w:t xml:space="preserve"> </w:t>
      </w:r>
      <w:r>
        <w:t xml:space="preserve">to prioritize eco-friendly technologies in response to Egypt’s commitment to reducing carbon emissions by 2030, as outlined in its Green Energy Strategy.</w:t>
      </w:r>
    </w:p>
    <w:p>
      <w:pPr>
        <w:pStyle w:val="BodyText"/>
      </w:pPr>
      <w:r>
        <w:t xml:space="preserve">The socio-economic impact of</w:t>
      </w:r>
      <w:r>
        <w:t xml:space="preserve"> </w:t>
      </w:r>
      <w:r>
        <w:rPr>
          <w:bCs/>
          <w:b/>
        </w:rPr>
        <w:t xml:space="preserve">Automotive Engineering</w:t>
      </w:r>
      <w:r>
        <w:t xml:space="preserve"> </w:t>
      </w:r>
      <w:r>
        <w:t xml:space="preserve">in</w:t>
      </w:r>
      <w:r>
        <w:t xml:space="preserve"> </w:t>
      </w:r>
      <w:r>
        <w:rPr>
          <w:bCs/>
          <w:b/>
        </w:rPr>
        <w:t xml:space="preserve">Egypt Alexandria</w:t>
      </w:r>
      <w:r>
        <w:t xml:space="preserve"> </w:t>
      </w:r>
      <w:r>
        <w:t xml:space="preserve">cannot be overstated. The sector provides employment opportunities, stimulates local industries, and attracts foreign investment. For instance, the establishment of automotive testing facilities and innovation labs in Alexandria has fostered collaboration between academia and industry, creating a conducive environment for startups and tech-driven ventures. Furthermore, the growth of this field contributes to reducing Egypt’s dependence on imported vehicles by promoting domestic manufacturing through initiatives like the</w:t>
      </w:r>
      <w:r>
        <w:t xml:space="preserve"> </w:t>
      </w:r>
      <w:r>
        <w:rPr>
          <w:bCs/>
          <w:b/>
        </w:rPr>
        <w:t xml:space="preserve">Egyptian Automotive Manufacturing Program</w:t>
      </w:r>
      <w:r>
        <w:t xml:space="preserve">.</w:t>
      </w:r>
    </w:p>
    <w:p>
      <w:pPr>
        <w:pStyle w:val="BodyText"/>
      </w:pPr>
      <w:r>
        <w:t xml:space="preserve">Critically, this document emphasizes that</w:t>
      </w:r>
      <w:r>
        <w:t xml:space="preserve"> </w:t>
      </w:r>
      <w:r>
        <w:rPr>
          <w:bCs/>
          <w:b/>
        </w:rPr>
        <w:t xml:space="preserve">Automotive Engineers</w:t>
      </w:r>
      <w:r>
        <w:t xml:space="preserve"> </w:t>
      </w:r>
      <w:r>
        <w:t xml:space="preserve">in</w:t>
      </w:r>
      <w:r>
        <w:t xml:space="preserve"> </w:t>
      </w:r>
      <w:r>
        <w:rPr>
          <w:bCs/>
          <w:b/>
        </w:rPr>
        <w:t xml:space="preserve">Egypt Alexandria</w:t>
      </w:r>
      <w:r>
        <w:t xml:space="preserve"> </w:t>
      </w:r>
      <w:r>
        <w:t xml:space="preserve">must adopt a multidisciplinary approach, blending engineering expertise with knowledge of environmental science, policy-making, and global market trends. The rise of electric vehicles (EVs) and the need for charging infrastructure present both opportunities and challenges. Engineers are tasked with designing cost-effective EV models while ensuring compatibility with Egypt’s aging electrical grid—a task that requires innovative problem-solving and cross-sector collaboration.</w:t>
      </w:r>
    </w:p>
    <w:p>
      <w:pPr>
        <w:pStyle w:val="BodyText"/>
      </w:pPr>
      <w:r>
        <w:t xml:space="preserve">In conclusion, the</w:t>
      </w:r>
      <w:r>
        <w:t xml:space="preserve"> </w:t>
      </w:r>
      <w:r>
        <w:rPr>
          <w:bCs/>
          <w:b/>
        </w:rPr>
        <w:t xml:space="preserve">Automotive Engineer</w:t>
      </w:r>
      <w:r>
        <w:t xml:space="preserve"> </w:t>
      </w:r>
      <w:r>
        <w:t xml:space="preserve">occupies a pivotal role in shaping the future of transportation and industry in</w:t>
      </w:r>
      <w:r>
        <w:t xml:space="preserve"> </w:t>
      </w:r>
      <w:r>
        <w:rPr>
          <w:bCs/>
          <w:b/>
        </w:rPr>
        <w:t xml:space="preserve">Egypt Alexandria</w:t>
      </w:r>
      <w:r>
        <w:t xml:space="preserve">. By leveraging their technical skills, fostering innovation, and addressing socio-economic and environmental challenges, they contribute to Egypt’s vision of becoming a regional leader in science and technology. This academic abstract underscores the need for continued investment in education, infrastructure, and R&amp;D to empower</w:t>
      </w:r>
      <w:r>
        <w:t xml:space="preserve"> </w:t>
      </w:r>
      <w:r>
        <w:rPr>
          <w:bCs/>
          <w:b/>
        </w:rPr>
        <w:t xml:space="preserve">Automotive Engineers</w:t>
      </w:r>
      <w:r>
        <w:t xml:space="preserve"> </w:t>
      </w:r>
      <w:r>
        <w:t xml:space="preserve">in</w:t>
      </w:r>
      <w:r>
        <w:t xml:space="preserve"> </w:t>
      </w:r>
      <w:r>
        <w:rPr>
          <w:bCs/>
          <w:b/>
        </w:rPr>
        <w:t xml:space="preserve">Egypt Alexandria</w:t>
      </w:r>
      <w:r>
        <w:t xml:space="preserve"> </w:t>
      </w:r>
      <w:r>
        <w:t xml:space="preserve">to drive sustainable progress. As the automotive landscape evolves globally, so too must the strategies employed by engineers in this region to remain competitive and impactful.</w:t>
      </w:r>
    </w:p>
    <w:p>
      <w:pPr>
        <w:pStyle w:val="BodyText"/>
      </w:pPr>
      <w:r>
        <w:rPr>
          <w:iCs/>
          <w:i/>
        </w:rPr>
        <w:t xml:space="preserve">This document is tailored for academic discourse, professional development, and policy-making within the context of</w:t>
      </w:r>
      <w:r>
        <w:rPr>
          <w:iCs/>
          <w:i/>
        </w:rPr>
        <w:t xml:space="preserve"> </w:t>
      </w:r>
      <w:r>
        <w:rPr>
          <w:bCs/>
          <w:b/>
          <w:iCs/>
          <w:i/>
        </w:rPr>
        <w:t xml:space="preserve">Egypt Alexandria</w:t>
      </w:r>
      <w:r>
        <w:rPr>
          <w:iCs/>
          <w:i/>
        </w:rPr>
        <w:t xml:space="preserve">, highlighting the indispensable role of</w:t>
      </w:r>
      <w:r>
        <w:rPr>
          <w:iCs/>
          <w:i/>
        </w:rPr>
        <w:t xml:space="preserve"> </w:t>
      </w:r>
      <w:r>
        <w:rPr>
          <w:bCs/>
          <w:b/>
          <w:iCs/>
          <w:i/>
        </w:rPr>
        <w:t xml:space="preserve">Automotive Engineers</w:t>
      </w:r>
      <w:r>
        <w:rPr>
          <w:iCs/>
          <w:i/>
        </w:rPr>
        <w:t xml:space="preserve"> </w:t>
      </w:r>
      <w:r>
        <w:rPr>
          <w:iCs/>
          <w:i/>
        </w:rPr>
        <w:t xml:space="preserve">in advancing regional and national objectives.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2026-07-23T12:30:04Z</dcterms:created>
  <dcterms:modified xsi:type="dcterms:W3CDTF">2026-07-23T12:30:04Z</dcterms:modified>
</cp:coreProperties>
</file>

<file path=docProps/custom.xml><?xml version="1.0" encoding="utf-8"?>
<Properties xmlns="http://schemas.openxmlformats.org/officeDocument/2006/custom-properties" xmlns:vt="http://schemas.openxmlformats.org/officeDocument/2006/docPropsVTypes"/>
</file>