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Automotive</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5f9e5bcde4ea8573be92a79ca8fdfb4a85662f6"/>
    <w:p>
      <w:pPr>
        <w:pStyle w:val="Heading1"/>
      </w:pPr>
      <w:r>
        <w:t xml:space="preserve">Abstract Academic Document: The Role and Impact of an Automotive Engineer in the Context of France, Paris</w:t>
      </w:r>
    </w:p>
    <w:p>
      <w:pPr>
        <w:pStyle w:val="FirstParagraph"/>
      </w:pPr>
      <w:r>
        <w:rPr>
          <w:bCs/>
          <w:b/>
        </w:rPr>
        <w:t xml:space="preserve">Keywords:</w:t>
      </w:r>
      <w:r>
        <w:t xml:space="preserve"> </w:t>
      </w:r>
      <w:r>
        <w:t xml:space="preserve">Abstract academic, Automotive Engineer, France Paris.</w:t>
      </w:r>
    </w:p>
    <w:bookmarkStart w:id="20" w:name="introduction"/>
    <w:p>
      <w:pPr>
        <w:pStyle w:val="Heading2"/>
      </w:pPr>
      <w:r>
        <w:t xml:space="preserve">Introduction</w:t>
      </w:r>
    </w:p>
    <w:p>
      <w:pPr>
        <w:pStyle w:val="FirstParagraph"/>
      </w:pPr>
      <w:r>
        <w:t xml:space="preserve">The role of an</w:t>
      </w:r>
      <w:r>
        <w:t xml:space="preserve"> </w:t>
      </w:r>
      <w:r>
        <w:rPr>
          <w:bCs/>
          <w:b/>
        </w:rPr>
        <w:t xml:space="preserve">Automotive Engineer</w:t>
      </w:r>
      <w:r>
        <w:t xml:space="preserve"> </w:t>
      </w:r>
      <w:r>
        <w:t xml:space="preserve">has evolved significantly in recent decades, driven by technological advancements, environmental concerns, and the growing demand for sustainable mobility solutions. In</w:t>
      </w:r>
      <w:r>
        <w:t xml:space="preserve"> </w:t>
      </w:r>
      <w:r>
        <w:rPr>
          <w:bCs/>
          <w:b/>
        </w:rPr>
        <w:t xml:space="preserve">France Paris</w:t>
      </w:r>
      <w:r>
        <w:t xml:space="preserve">, this profession is particularly pivotal due to the city's status as a global hub for innovation, automotive research, and urban planning. This</w:t>
      </w:r>
      <w:r>
        <w:t xml:space="preserve"> </w:t>
      </w:r>
      <w:r>
        <w:rPr>
          <w:bCs/>
          <w:b/>
        </w:rPr>
        <w:t xml:space="preserve">Abstract academic</w:t>
      </w:r>
      <w:r>
        <w:t xml:space="preserve"> </w:t>
      </w:r>
      <w:r>
        <w:t xml:space="preserve">document explores the responsibilities, challenges, and opportunities faced by an Automotive Engineer in the specific socio-economic and regulatory context of</w:t>
      </w:r>
      <w:r>
        <w:t xml:space="preserve"> </w:t>
      </w:r>
      <w:r>
        <w:rPr>
          <w:bCs/>
          <w:b/>
        </w:rPr>
        <w:t xml:space="preserve">France Paris</w:t>
      </w:r>
      <w:r>
        <w:t xml:space="preserve">. It highlights how engineering expertise intersects with policy frameworks, industry trends, and academic institutions to shape the future of automotive technology in one of Europe's most dynamic cities.</w:t>
      </w:r>
    </w:p>
    <w:bookmarkEnd w:id="20"/>
    <w:bookmarkStart w:id="21" w:name="X666fa9e98c95543c1cc6312fca734c5809a729c"/>
    <w:p>
      <w:pPr>
        <w:pStyle w:val="Heading2"/>
      </w:pPr>
      <w:r>
        <w:t xml:space="preserve">The Significance of Automotive Engineering in France Paris</w:t>
      </w:r>
    </w:p>
    <w:p>
      <w:pPr>
        <w:pStyle w:val="FirstParagraph"/>
      </w:pPr>
      <w:r>
        <w:rPr>
          <w:bCs/>
          <w:b/>
        </w:rPr>
        <w:t xml:space="preserve">France Paris</w:t>
      </w:r>
      <w:r>
        <w:t xml:space="preserve"> </w:t>
      </w:r>
      <w:r>
        <w:t xml:space="preserve">serves as a critical nexus for automotive innovation, blending tradition with modernity. As the capital city, it is home to prestigious institutions such as</w:t>
      </w:r>
      <w:r>
        <w:t xml:space="preserve"> </w:t>
      </w:r>
      <w:r>
        <w:rPr>
          <w:iCs/>
          <w:i/>
        </w:rPr>
        <w:t xml:space="preserve">École Polytechnique</w:t>
      </w:r>
      <w:r>
        <w:t xml:space="preserve">,</w:t>
      </w:r>
      <w:r>
        <w:t xml:space="preserve"> </w:t>
      </w:r>
      <w:r>
        <w:rPr>
          <w:iCs/>
          <w:i/>
        </w:rPr>
        <w:t xml:space="preserve">Institut National des Sciences Appliquées (INSA)</w:t>
      </w:r>
      <w:r>
        <w:t xml:space="preserve">, and</w:t>
      </w:r>
      <w:r>
        <w:t xml:space="preserve"> </w:t>
      </w:r>
      <w:r>
        <w:rPr>
          <w:iCs/>
          <w:i/>
        </w:rPr>
        <w:t xml:space="preserve">Polytech Paris-Saclay</w:t>
      </w:r>
      <w:r>
        <w:t xml:space="preserve">, which produce highly skilled engineers. These institutions emphasize interdisciplinary approaches, merging mechanical engineering with digital technologies, materials science, and environmental sustainability. The automotive sector in France is a cornerstone of the national economy, contributing over €100 billion annually to GDP (</w:t>
      </w:r>
      <w:r>
        <w:rPr>
          <w:iCs/>
          <w:i/>
        </w:rPr>
        <w:t xml:space="preserve">Source: French Ministry of Economy</w:t>
      </w:r>
      <w:r>
        <w:t xml:space="preserve">). However, Paris presents unique challenges for Automotive Engineers due to its dense urban environment, stringent emissions regulations (e.g., the</w:t>
      </w:r>
      <w:r>
        <w:t xml:space="preserve"> </w:t>
      </w:r>
      <w:r>
        <w:rPr>
          <w:iCs/>
          <w:i/>
        </w:rPr>
        <w:t xml:space="preserve">Plan Véhicules Propres</w:t>
      </w:r>
      <w:r>
        <w:t xml:space="preserve">), and the push toward electrification and autonomous vehicles.</w:t>
      </w:r>
    </w:p>
    <w:bookmarkEnd w:id="21"/>
    <w:bookmarkStart w:id="22" w:name="X5acbc7b220cd01d64682b677d54d1de8091f151"/>
    <w:p>
      <w:pPr>
        <w:pStyle w:val="Heading2"/>
      </w:pPr>
      <w:r>
        <w:t xml:space="preserve">The Role of an Automotive Engineer in France Paris</w:t>
      </w:r>
    </w:p>
    <w:p>
      <w:pPr>
        <w:pStyle w:val="FirstParagraph"/>
      </w:pPr>
      <w:r>
        <w:t xml:space="preserve">An</w:t>
      </w:r>
      <w:r>
        <w:t xml:space="preserve"> </w:t>
      </w:r>
      <w:r>
        <w:rPr>
          <w:bCs/>
          <w:b/>
        </w:rPr>
        <w:t xml:space="preserve">Automotive Engineer</w:t>
      </w:r>
      <w:r>
        <w:t xml:space="preserve"> </w:t>
      </w:r>
      <w:r>
        <w:t xml:space="preserve">in</w:t>
      </w:r>
      <w:r>
        <w:t xml:space="preserve"> </w:t>
      </w:r>
      <w:r>
        <w:rPr>
          <w:bCs/>
          <w:b/>
        </w:rPr>
        <w:t xml:space="preserve">France Paris</w:t>
      </w:r>
      <w:r>
        <w:t xml:space="preserve"> </w:t>
      </w:r>
      <w:r>
        <w:t xml:space="preserve">operates at the intersection of design, technology, and policy. Their responsibilities include developing next-generation vehicle architectures, optimizing energy efficiency, and ensuring compliance with European Union (EU) safety and emissions standards. In a city like Paris, where air quality is a pressing concern (</w:t>
      </w:r>
      <w:r>
        <w:rPr>
          <w:iCs/>
          <w:i/>
        </w:rPr>
        <w:t xml:space="preserve">e.g., car-free zones in the 1st arrondissement</w:t>
      </w:r>
      <w:r>
        <w:t xml:space="preserve">), engineers are tasked with innovating solutions that reduce carbon footprints while maintaining urban mobility. This includes advancing battery-electric vehicles (BEVs), hydrogen fuel cell technologies, and intelligent transportation systems (ITS) integrated with artificial intelligence (AI).</w:t>
      </w:r>
    </w:p>
    <w:p>
      <w:pPr>
        <w:pStyle w:val="BodyText"/>
      </w:pPr>
      <w:r>
        <w:t xml:space="preserve">Collaboration with academic researchers is a defining feature of the profession in</w:t>
      </w:r>
      <w:r>
        <w:t xml:space="preserve"> </w:t>
      </w:r>
      <w:r>
        <w:rPr>
          <w:bCs/>
          <w:b/>
        </w:rPr>
        <w:t xml:space="preserve">France Paris</w:t>
      </w:r>
      <w:r>
        <w:t xml:space="preserve">. For instance, partnerships between automotive firms like</w:t>
      </w:r>
      <w:r>
        <w:t xml:space="preserve"> </w:t>
      </w:r>
      <w:r>
        <w:rPr>
          <w:iCs/>
          <w:i/>
        </w:rPr>
        <w:t xml:space="preserve">Renault</w:t>
      </w:r>
      <w:r>
        <w:t xml:space="preserve"> </w:t>
      </w:r>
      <w:r>
        <w:t xml:space="preserve">and</w:t>
      </w:r>
      <w:r>
        <w:t xml:space="preserve"> </w:t>
      </w:r>
      <w:r>
        <w:rPr>
          <w:iCs/>
          <w:i/>
        </w:rPr>
        <w:t xml:space="preserve">Citroën</w:t>
      </w:r>
      <w:r>
        <w:t xml:space="preserve"> </w:t>
      </w:r>
      <w:r>
        <w:t xml:space="preserve">and local universities enable cutting-edge research into lightweight materials (e.g., carbon fiber composites) and autonomous driving algorithms. Engineers also work closely with government bodies to implement policies such as the</w:t>
      </w:r>
      <w:r>
        <w:t xml:space="preserve"> </w:t>
      </w:r>
      <w:r>
        <w:rPr>
          <w:iCs/>
          <w:i/>
        </w:rPr>
        <w:t xml:space="preserve">2030 Climate Plan</w:t>
      </w:r>
      <w:r>
        <w:t xml:space="preserve">, which mandates a 40% reduction in transport-related emissions.</w:t>
      </w:r>
    </w:p>
    <w:bookmarkEnd w:id="22"/>
    <w:bookmarkStart w:id="23" w:name="X05d27d009bf4e8a61ac3ecb48bdd3e17f083bc3"/>
    <w:p>
      <w:pPr>
        <w:pStyle w:val="Heading2"/>
      </w:pPr>
      <w:r>
        <w:t xml:space="preserve">Challenges Faced by Automotive Engineers in France Paris</w:t>
      </w:r>
    </w:p>
    <w:p>
      <w:pPr>
        <w:pStyle w:val="FirstParagraph"/>
      </w:pPr>
      <w:r>
        <w:t xml:space="preserve">The automotive landscape in</w:t>
      </w:r>
      <w:r>
        <w:t xml:space="preserve"> </w:t>
      </w:r>
      <w:r>
        <w:rPr>
          <w:bCs/>
          <w:b/>
        </w:rPr>
        <w:t xml:space="preserve">France Paris</w:t>
      </w:r>
      <w:r>
        <w:t xml:space="preserve"> </w:t>
      </w:r>
      <w:r>
        <w:t xml:space="preserve">is marked by both opportunities and challenges. One of the primary hurdles is balancing innovation with regulatory compliance. For example, the EU's</w:t>
      </w:r>
      <w:r>
        <w:t xml:space="preserve"> </w:t>
      </w:r>
      <w:r>
        <w:rPr>
          <w:iCs/>
          <w:i/>
        </w:rPr>
        <w:t xml:space="preserve">Copernicus Programme</w:t>
      </w:r>
      <w:r>
        <w:t xml:space="preserve"> </w:t>
      </w:r>
      <w:r>
        <w:t xml:space="preserve">and France's</w:t>
      </w:r>
      <w:r>
        <w:t xml:space="preserve"> </w:t>
      </w:r>
      <w:r>
        <w:rPr>
          <w:iCs/>
          <w:i/>
        </w:rPr>
        <w:t xml:space="preserve">National Low-Carbon Strategy</w:t>
      </w:r>
      <w:r>
        <w:t xml:space="preserve"> </w:t>
      </w:r>
      <w:r>
        <w:t xml:space="preserve">impose strict emissions targets, requiring engineers to prioritize sustainable practices without compromising performance or cost-effectiveness. Additionally, Paris’s congested infrastructure demands creative solutions for urban mobility—such as expanding electric vehicle (EV) charging networks or designing compact, modular vehicles suitable for city driving.</w:t>
      </w:r>
    </w:p>
    <w:p>
      <w:pPr>
        <w:pStyle w:val="BodyText"/>
      </w:pPr>
      <w:r>
        <w:t xml:space="preserve">Economic factors also play a role. While France hosts global automotive giants like</w:t>
      </w:r>
      <w:r>
        <w:t xml:space="preserve"> </w:t>
      </w:r>
      <w:r>
        <w:rPr>
          <w:iCs/>
          <w:i/>
        </w:rPr>
        <w:t xml:space="preserve">Stellantis</w:t>
      </w:r>
      <w:r>
        <w:t xml:space="preserve"> </w:t>
      </w:r>
      <w:r>
        <w:t xml:space="preserve">and</w:t>
      </w:r>
      <w:r>
        <w:t xml:space="preserve"> </w:t>
      </w:r>
      <w:r>
        <w:rPr>
          <w:iCs/>
          <w:i/>
        </w:rPr>
        <w:t xml:space="preserve">Volkswagen Group</w:t>
      </w:r>
      <w:r>
        <w:t xml:space="preserve">, the sector faces competition from emerging markets in Asia and North America. Automotive Engineers must therefore focus on differentiating French products through innovation, such as advanced driver-assistance systems (ADAS) or eco-friendly manufacturing processes.</w:t>
      </w:r>
    </w:p>
    <w:bookmarkEnd w:id="23"/>
    <w:bookmarkStart w:id="24" w:name="X676d4f7d6b4d1ff823a10913bdeda15d3a82609"/>
    <w:p>
      <w:pPr>
        <w:pStyle w:val="Heading2"/>
      </w:pPr>
      <w:r>
        <w:t xml:space="preserve">Academic Contributions to Automotive Engineering in France Paris</w:t>
      </w:r>
    </w:p>
    <w:p>
      <w:pPr>
        <w:pStyle w:val="FirstParagraph"/>
      </w:pPr>
      <w:r>
        <w:rPr>
          <w:bCs/>
          <w:b/>
        </w:rPr>
        <w:t xml:space="preserve">France Paris</w:t>
      </w:r>
      <w:r>
        <w:t xml:space="preserve"> </w:t>
      </w:r>
      <w:r>
        <w:t xml:space="preserve">boasts a robust academic ecosystem that supports the training and development of</w:t>
      </w:r>
      <w:r>
        <w:t xml:space="preserve"> </w:t>
      </w:r>
      <w:r>
        <w:rPr>
          <w:bCs/>
          <w:b/>
        </w:rPr>
        <w:t xml:space="preserve">Automotive Engineers</w:t>
      </w:r>
      <w:r>
        <w:t xml:space="preserve">. Programs at institutions like</w:t>
      </w:r>
      <w:r>
        <w:t xml:space="preserve"> </w:t>
      </w:r>
      <w:r>
        <w:rPr>
          <w:iCs/>
          <w:i/>
        </w:rPr>
        <w:t xml:space="preserve">L’École Nationale Supérieure de Techniques Avancées (ENSTA)</w:t>
      </w:r>
      <w:r>
        <w:t xml:space="preserve"> </w:t>
      </w:r>
      <w:r>
        <w:t xml:space="preserve">or</w:t>
      </w:r>
      <w:r>
        <w:t xml:space="preserve"> </w:t>
      </w:r>
      <w:r>
        <w:rPr>
          <w:iCs/>
          <w:i/>
        </w:rPr>
        <w:t xml:space="preserve">Polytech Université de Paris</w:t>
      </w:r>
      <w:r>
        <w:t xml:space="preserve"> </w:t>
      </w:r>
      <w:r>
        <w:t xml:space="preserve">emphasize hands-on experience with simulation software, prototyping tools, and real-world case studies. These programs are aligned with industry needs, ensuring graduates are equipped to address challenges such as reducing vehicle weight while maintaining structural integrity or integrating AI into autonomous systems.</w:t>
      </w:r>
    </w:p>
    <w:p>
      <w:pPr>
        <w:pStyle w:val="BodyText"/>
      </w:pPr>
      <w:r>
        <w:t xml:space="preserve">Furthermore, academic research in</w:t>
      </w:r>
      <w:r>
        <w:t xml:space="preserve"> </w:t>
      </w:r>
      <w:r>
        <w:rPr>
          <w:bCs/>
          <w:b/>
        </w:rPr>
        <w:t xml:space="preserve">France Paris</w:t>
      </w:r>
      <w:r>
        <w:t xml:space="preserve"> </w:t>
      </w:r>
      <w:r>
        <w:t xml:space="preserve">is heavily focused on addressing the city’s unique mobility demands. For example, projects at the</w:t>
      </w:r>
      <w:r>
        <w:t xml:space="preserve"> </w:t>
      </w:r>
      <w:r>
        <w:rPr>
          <w:iCs/>
          <w:i/>
        </w:rPr>
        <w:t xml:space="preserve">Pôle de Compétitivité Automobile du Sud-Est (PACO)</w:t>
      </w:r>
      <w:r>
        <w:t xml:space="preserve"> </w:t>
      </w:r>
      <w:r>
        <w:t xml:space="preserve">explore hybrid-electric propulsion systems and smart grid integration for EVs. Such initiatives underscore the synergy between academic institutions and industry stakeholders in advancing automotive technology.</w:t>
      </w:r>
    </w:p>
    <w:bookmarkEnd w:id="24"/>
    <w:bookmarkStart w:id="25" w:name="X05f03c58a7de8b946b92703725357bd8bc64887"/>
    <w:p>
      <w:pPr>
        <w:pStyle w:val="Heading2"/>
      </w:pPr>
      <w:r>
        <w:t xml:space="preserve">Future Prospects for Automotive Engineers in France Paris</w:t>
      </w:r>
    </w:p>
    <w:p>
      <w:pPr>
        <w:pStyle w:val="FirstParagraph"/>
      </w:pPr>
      <w:r>
        <w:t xml:space="preserve">The future of</w:t>
      </w:r>
      <w:r>
        <w:t xml:space="preserve"> </w:t>
      </w:r>
      <w:r>
        <w:rPr>
          <w:bCs/>
          <w:b/>
        </w:rPr>
        <w:t xml:space="preserve">Automotive Engineering</w:t>
      </w:r>
      <w:r>
        <w:t xml:space="preserve"> </w:t>
      </w:r>
      <w:r>
        <w:t xml:space="preserve">in</w:t>
      </w:r>
      <w:r>
        <w:t xml:space="preserve"> </w:t>
      </w:r>
      <w:r>
        <w:rPr>
          <w:bCs/>
          <w:b/>
        </w:rPr>
        <w:t xml:space="preserve">France Paris</w:t>
      </w:r>
      <w:r>
        <w:t xml:space="preserve"> </w:t>
      </w:r>
      <w:r>
        <w:t xml:space="preserve">is shaped by three key trends: electrification, digitalization, and sustainability. The city’s commitment to becoming carbon neutral by 2050 (</w:t>
      </w:r>
      <w:r>
        <w:rPr>
          <w:iCs/>
          <w:i/>
        </w:rPr>
        <w:t xml:space="preserve">Paris Climate Action Plan 2030</w:t>
      </w:r>
      <w:r>
        <w:t xml:space="preserve">) necessitates a shift toward zero-emission vehicles (ZEVs) and renewable energy sources. Engineers are at the forefront of this transition, designing BEVs with longer ranges, faster charging capabilities, and reduced production costs.</w:t>
      </w:r>
    </w:p>
    <w:p>
      <w:pPr>
        <w:pStyle w:val="BodyText"/>
      </w:pPr>
      <w:r>
        <w:t xml:space="preserve">Digitalization presents another frontier. With the rise of connected vehicles and smart cities,</w:t>
      </w:r>
      <w:r>
        <w:t xml:space="preserve"> </w:t>
      </w:r>
      <w:r>
        <w:rPr>
          <w:bCs/>
          <w:b/>
        </w:rPr>
        <w:t xml:space="preserve">Automotive Engineers</w:t>
      </w:r>
      <w:r>
        <w:t xml:space="preserve"> </w:t>
      </w:r>
      <w:r>
        <w:t xml:space="preserve">in</w:t>
      </w:r>
      <w:r>
        <w:t xml:space="preserve"> </w:t>
      </w:r>
      <w:r>
        <w:rPr>
          <w:bCs/>
          <w:b/>
        </w:rPr>
        <w:t xml:space="preserve">France Paris</w:t>
      </w:r>
      <w:r>
        <w:t xml:space="preserve"> </w:t>
      </w:r>
      <w:r>
        <w:t xml:space="preserve">must develop systems that enable vehicle-to-infrastructure (V2I) communication and autonomous driving. This requires expertise in software development, cybersecurity, and data analytics—areas where local universities are strengthening their curricula.</w:t>
      </w:r>
    </w:p>
    <w:p>
      <w:pPr>
        <w:pStyle w:val="BodyText"/>
      </w:pPr>
      <w:r>
        <w:t xml:space="preserve">Sustainability remains a central theme. Engineers are exploring circular economy principles, such as recycling end-of-life vehicles or using bio-based materials in manufacturing. Paris’s</w:t>
      </w:r>
      <w:r>
        <w:t xml:space="preserve"> </w:t>
      </w:r>
      <w:r>
        <w:rPr>
          <w:iCs/>
          <w:i/>
        </w:rPr>
        <w:t xml:space="preserve">Climate Action Plan</w:t>
      </w:r>
      <w:r>
        <w:t xml:space="preserve"> </w:t>
      </w:r>
      <w:r>
        <w:t xml:space="preserve">also incentivizes the adoption of shared mobility services (e.g., electric scooters, carpooling apps), further expanding the scope of an Automotive Engineer’s work.</w:t>
      </w:r>
    </w:p>
    <w:bookmarkEnd w:id="25"/>
    <w:bookmarkStart w:id="26" w:name="conclusion"/>
    <w:p>
      <w:pPr>
        <w:pStyle w:val="Heading2"/>
      </w:pPr>
      <w:r>
        <w:t xml:space="preserve">Conclusion</w:t>
      </w:r>
    </w:p>
    <w:p>
      <w:pPr>
        <w:pStyle w:val="FirstParagraph"/>
      </w:pPr>
      <w:r>
        <w:t xml:space="preserve">In summary, the role of an</w:t>
      </w:r>
      <w:r>
        <w:t xml:space="preserve"> </w:t>
      </w:r>
      <w:r>
        <w:rPr>
          <w:bCs/>
          <w:b/>
        </w:rPr>
        <w:t xml:space="preserve">Automotive Engineer</w:t>
      </w:r>
      <w:r>
        <w:t xml:space="preserve"> </w:t>
      </w:r>
      <w:r>
        <w:t xml:space="preserve">in</w:t>
      </w:r>
      <w:r>
        <w:t xml:space="preserve"> </w:t>
      </w:r>
      <w:r>
        <w:rPr>
          <w:bCs/>
          <w:b/>
        </w:rPr>
        <w:t xml:space="preserve">France Paris</w:t>
      </w:r>
      <w:r>
        <w:t xml:space="preserve"> </w:t>
      </w:r>
      <w:r>
        <w:t xml:space="preserve">is multifaceted, requiring a blend of technical expertise, regulatory knowledge, and innovation. The city’s unique challenges—urban density, environmental goals, and technological transformation—demand engineers who can bridge academic research with practical applications. As</w:t>
      </w:r>
      <w:r>
        <w:t xml:space="preserve"> </w:t>
      </w:r>
      <w:r>
        <w:rPr>
          <w:bCs/>
          <w:b/>
        </w:rPr>
        <w:t xml:space="preserve">France Paris</w:t>
      </w:r>
      <w:r>
        <w:t xml:space="preserve"> </w:t>
      </w:r>
      <w:r>
        <w:t xml:space="preserve">continues to lead in sustainable mobility solutions and smart urban planning, the contributions of</w:t>
      </w:r>
      <w:r>
        <w:t xml:space="preserve"> </w:t>
      </w:r>
      <w:r>
        <w:rPr>
          <w:bCs/>
          <w:b/>
        </w:rPr>
        <w:t xml:space="preserve">Automotive Engineers</w:t>
      </w:r>
      <w:r>
        <w:t xml:space="preserve"> </w:t>
      </w:r>
      <w:r>
        <w:t xml:space="preserve">will be instrumental in shaping a greener, more efficient future for transportation. This</w:t>
      </w:r>
      <w:r>
        <w:t xml:space="preserve"> </w:t>
      </w:r>
      <w:r>
        <w:rPr>
          <w:bCs/>
          <w:b/>
        </w:rPr>
        <w:t xml:space="preserve">Abstract academic</w:t>
      </w:r>
      <w:r>
        <w:t xml:space="preserve"> </w:t>
      </w:r>
      <w:r>
        <w:t xml:space="preserve">document underscores the critical importance of fostering collaboration between academia, industry, and policymakers to realize this vision.</w:t>
      </w:r>
    </w:p>
    <w:p>
      <w:pPr>
        <w:pStyle w:val="BodyText"/>
      </w:pPr>
      <w:r>
        <w:rPr>
          <w:iCs/>
          <w:i/>
        </w:rPr>
        <w:t xml:space="preserve">Total word count: 847 words.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Automotive Engineer in France, Paris</dc:title>
  <dc:creator/>
  <dc:language>en</dc:language>
  <cp:keywords/>
  <dcterms:created xsi:type="dcterms:W3CDTF">2026-07-23T07:11:47Z</dcterms:created>
  <dcterms:modified xsi:type="dcterms:W3CDTF">2026-07-23T07:11:47Z</dcterms:modified>
</cp:coreProperties>
</file>

<file path=docProps/custom.xml><?xml version="1.0" encoding="utf-8"?>
<Properties xmlns="http://schemas.openxmlformats.org/officeDocument/2006/custom-properties" xmlns:vt="http://schemas.openxmlformats.org/officeDocument/2006/docPropsVTypes"/>
</file>