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9738251a12c85137752c21907bf76e13c3cb9f1"/>
    <w:p>
      <w:pPr>
        <w:pStyle w:val="Heading1"/>
      </w:pPr>
      <w:r>
        <w:t xml:space="preserve">Abstract Academic Document: The Role of Automotive Engineers in Iraq, Baghdad</w:t>
      </w:r>
    </w:p>
    <w:p>
      <w:pPr>
        <w:pStyle w:val="FirstParagraph"/>
      </w:pPr>
      <w:r>
        <w:rPr>
          <w:bCs/>
          <w:b/>
        </w:rPr>
        <w:t xml:space="preserve">Abstract academic:</w:t>
      </w:r>
    </w:p>
    <w:p>
      <w:pPr>
        <w:pStyle w:val="BodyText"/>
      </w:pPr>
      <w:r>
        <w:t xml:space="preserve">The field of automotive engineering has emerged as a critical discipline within the technological and industrial landscape of modern societies. In the context of</w:t>
      </w:r>
      <w:r>
        <w:t xml:space="preserve"> </w:t>
      </w:r>
      <w:r>
        <w:rPr>
          <w:bCs/>
          <w:b/>
        </w:rPr>
        <w:t xml:space="preserve">Iraq Baghdad</w:t>
      </w:r>
      <w:r>
        <w:t xml:space="preserve">, where infrastructure development, economic diversification, and environmental sustainability are pressing concerns, the role of an</w:t>
      </w:r>
      <w:r>
        <w:t xml:space="preserve"> </w:t>
      </w:r>
      <w:r>
        <w:rPr>
          <w:bCs/>
          <w:b/>
        </w:rPr>
        <w:t xml:space="preserve">Automotive Engineer</w:t>
      </w:r>
      <w:r>
        <w:t xml:space="preserve"> </w:t>
      </w:r>
      <w:r>
        <w:t xml:space="preserve">holds unique significance. This abstract academic document explores the challenges, opportunities, and responsibilities inherent to automotive engineering in Baghdad—a city that is both a cultural hub and a focal point for post-conflict reconstruction efforts in Iraq.</w:t>
      </w:r>
    </w:p>
    <w:p>
      <w:pPr>
        <w:pStyle w:val="BodyText"/>
      </w:pPr>
      <w:r>
        <w:t xml:space="preserve">Baghdad, as the capital of Iraq, has historically been shaped by its strategic position at the crossroads of trade routes between Asia and Europe. However, decades of political instability, conflict, and economic sanctions have left its infrastructure in disrepair. The automotive sector in Baghdad is now seen as a potential driver for economic recovery and modernization.</w:t>
      </w:r>
      <w:r>
        <w:t xml:space="preserve"> </w:t>
      </w:r>
      <w:r>
        <w:rPr>
          <w:bCs/>
          <w:b/>
        </w:rPr>
        <w:t xml:space="preserve">Automotive Engineers</w:t>
      </w:r>
      <w:r>
        <w:t xml:space="preserve"> </w:t>
      </w:r>
      <w:r>
        <w:t xml:space="preserve">in this region must navigate a complex interplay of factors, including the need to restore aging transportation networks, integrate sustainable technologies, and align with global automotive trends while addressing local challenges.</w:t>
      </w:r>
    </w:p>
    <w:p>
      <w:pPr>
        <w:pStyle w:val="BodyText"/>
      </w:pPr>
      <w:r>
        <w:rPr>
          <w:bCs/>
          <w:b/>
        </w:rPr>
        <w:t xml:space="preserve">1. The Significance of Automotive Engineering in Baghdad</w:t>
      </w:r>
    </w:p>
    <w:p>
      <w:pPr>
        <w:pStyle w:val="BodyText"/>
      </w:pPr>
      <w:r>
        <w:t xml:space="preserve">The</w:t>
      </w:r>
      <w:r>
        <w:t xml:space="preserve"> </w:t>
      </w:r>
      <w:r>
        <w:rPr>
          <w:bCs/>
          <w:b/>
        </w:rPr>
        <w:t xml:space="preserve">Automotive Engineer</w:t>
      </w:r>
      <w:r>
        <w:t xml:space="preserve"> </w:t>
      </w:r>
      <w:r>
        <w:t xml:space="preserve">plays a pivotal role in designing, developing, and maintaining vehicles and related systems. In</w:t>
      </w:r>
      <w:r>
        <w:t xml:space="preserve"> </w:t>
      </w:r>
      <w:r>
        <w:rPr>
          <w:bCs/>
          <w:b/>
        </w:rPr>
        <w:t xml:space="preserve">Iraq Baghdad</w:t>
      </w:r>
      <w:r>
        <w:t xml:space="preserve">, this role extends beyond traditional boundaries to encompass the rehabilitation of roads, public transport systems, and automotive manufacturing capabilities. The city’s population growth and increasing urbanization have heightened demand for efficient transportation solutions. Automotive engineers are tasked with addressing issues such as traffic congestion, vehicle emissions, and the need for infrastructure that supports both passenger and commercial vehicles.</w:t>
      </w:r>
    </w:p>
    <w:p>
      <w:pPr>
        <w:pStyle w:val="BodyText"/>
      </w:pPr>
      <w:r>
        <w:t xml:space="preserve">Beyond mobility challenges,</w:t>
      </w:r>
      <w:r>
        <w:t xml:space="preserve"> </w:t>
      </w:r>
      <w:r>
        <w:rPr>
          <w:bCs/>
          <w:b/>
        </w:rPr>
        <w:t xml:space="preserve">Automotive Engineers</w:t>
      </w:r>
      <w:r>
        <w:t xml:space="preserve"> </w:t>
      </w:r>
      <w:r>
        <w:t xml:space="preserve">in Baghdad must also contend with the environmental impact of vehicular traffic. The city’s air quality has long been a concern due to reliance on fossil fuels and outdated vehicle technologies. As such, engineers are increasingly focused on promoting electric vehicles (EVs), hybrid systems, and other eco-friendly innovations. This requires collaboration with policymakers to create incentives for sustainable transportation and the establishment of charging infrastructure compatible with local conditions.</w:t>
      </w:r>
    </w:p>
    <w:p>
      <w:pPr>
        <w:pStyle w:val="BodyText"/>
      </w:pPr>
      <w:r>
        <w:rPr>
          <w:bCs/>
          <w:b/>
        </w:rPr>
        <w:t xml:space="preserve">2. Challenges Faced by Automotive Engineers in Baghdad</w:t>
      </w:r>
    </w:p>
    <w:p>
      <w:pPr>
        <w:pStyle w:val="BodyText"/>
      </w:pPr>
      <w:r>
        <w:t xml:space="preserve">The work of an</w:t>
      </w:r>
      <w:r>
        <w:t xml:space="preserve"> </w:t>
      </w:r>
      <w:r>
        <w:rPr>
          <w:bCs/>
          <w:b/>
        </w:rPr>
        <w:t xml:space="preserve">Automotive Engineer</w:t>
      </w:r>
      <w:r>
        <w:t xml:space="preserve"> </w:t>
      </w:r>
      <w:r>
        <w:t xml:space="preserve">in</w:t>
      </w:r>
      <w:r>
        <w:t xml:space="preserve"> </w:t>
      </w:r>
      <w:r>
        <w:rPr>
          <w:bCs/>
          <w:b/>
        </w:rPr>
        <w:t xml:space="preserve">Iraq Baghdad</w:t>
      </w:r>
      <w:r>
        <w:t xml:space="preserve"> </w:t>
      </w:r>
      <w:r>
        <w:t xml:space="preserve">is fraught with unique challenges. One major obstacle is the lack of standardized regulations and industry benchmarks for automotive engineering practices. This absence can lead to inconsistencies in vehicle safety, emissions control, and maintenance protocols. Engineers must often rely on international standards while adapting them to local contexts, which demands both technical expertise and cultural awareness.</w:t>
      </w:r>
    </w:p>
    <w:p>
      <w:pPr>
        <w:pStyle w:val="BodyText"/>
      </w:pPr>
      <w:r>
        <w:t xml:space="preserve">Additionally, Baghdad’s automotive sector faces a shortage of skilled professionals due to brain drain caused by years of conflict and limited investment in education. The</w:t>
      </w:r>
      <w:r>
        <w:t xml:space="preserve"> </w:t>
      </w:r>
      <w:r>
        <w:rPr>
          <w:bCs/>
          <w:b/>
        </w:rPr>
        <w:t xml:space="preserve">Automotive Engineer</w:t>
      </w:r>
      <w:r>
        <w:t xml:space="preserve"> </w:t>
      </w:r>
      <w:r>
        <w:t xml:space="preserve">must therefore play a dual role: not only as a practitioner but also as an educator and mentor to the next generation of engineers. Universities in Baghdad, such as the University of Technology and Baghdad University, have begun to emphasize automotive engineering curricula that blend theoretical knowledge with practical training tailored to regional needs.</w:t>
      </w:r>
    </w:p>
    <w:p>
      <w:pPr>
        <w:pStyle w:val="BodyText"/>
      </w:pPr>
      <w:r>
        <w:rPr>
          <w:bCs/>
          <w:b/>
        </w:rPr>
        <w:t xml:space="preserve">3. Opportunities for Innovation and Growth</w:t>
      </w:r>
    </w:p>
    <w:p>
      <w:pPr>
        <w:pStyle w:val="BodyText"/>
      </w:pPr>
      <w:r>
        <w:t xml:space="preserve">Despite these challenges,</w:t>
      </w:r>
      <w:r>
        <w:t xml:space="preserve"> </w:t>
      </w:r>
      <w:r>
        <w:rPr>
          <w:bCs/>
          <w:b/>
        </w:rPr>
        <w:t xml:space="preserve">Iraq Baghdad</w:t>
      </w:r>
      <w:r>
        <w:t xml:space="preserve"> </w:t>
      </w:r>
      <w:r>
        <w:t xml:space="preserve">presents significant opportunities for</w:t>
      </w:r>
      <w:r>
        <w:t xml:space="preserve"> </w:t>
      </w:r>
      <w:r>
        <w:rPr>
          <w:bCs/>
          <w:b/>
        </w:rPr>
        <w:t xml:space="preserve">Automotive Engineers</w:t>
      </w:r>
      <w:r>
        <w:t xml:space="preserve">. The country’s vast oil reserves have historically fueled its economy, but diversification into the automotive sector could reduce dependency on hydrocarbons. Automotive engineers are well-positioned to contribute to this transition by developing energy-efficient technologies and promoting alternative fuel sources.</w:t>
      </w:r>
    </w:p>
    <w:p>
      <w:pPr>
        <w:pStyle w:val="BodyText"/>
      </w:pPr>
      <w:r>
        <w:t xml:space="preserve">Baghdad’s proximity to international trade routes also offers potential for export-oriented automotive manufacturing. Engineers can collaborate with foreign partners to establish facilities that produce vehicles suited for the regional climate and infrastructure. This requires expertise in adapting global designs to local conditions, such as extreme temperatures and road quality variations.</w:t>
      </w:r>
    </w:p>
    <w:p>
      <w:pPr>
        <w:pStyle w:val="BodyText"/>
      </w:pPr>
      <w:r>
        <w:rPr>
          <w:bCs/>
          <w:b/>
        </w:rPr>
        <w:t xml:space="preserve">4. The Role of Government and Policy</w:t>
      </w:r>
    </w:p>
    <w:p>
      <w:pPr>
        <w:pStyle w:val="BodyText"/>
      </w:pPr>
      <w:r>
        <w:t xml:space="preserve">The government of</w:t>
      </w:r>
      <w:r>
        <w:t xml:space="preserve"> </w:t>
      </w:r>
      <w:r>
        <w:rPr>
          <w:bCs/>
          <w:b/>
        </w:rPr>
        <w:t xml:space="preserve">Iraq Baghdad</w:t>
      </w:r>
      <w:r>
        <w:t xml:space="preserve"> </w:t>
      </w:r>
      <w:r>
        <w:t xml:space="preserve">has recognized the importance of automotive engineering in its national development plans. Initiatives such as the National Development Plan (NDP) include provisions for infrastructure investment, vocational training, and technology transfer programs. However, effective implementation remains a challenge due to bureaucratic inefficiencies and limited funding.</w:t>
      </w:r>
    </w:p>
    <w:p>
      <w:pPr>
        <w:pStyle w:val="BodyText"/>
      </w:pPr>
      <w:r>
        <w:rPr>
          <w:bCs/>
          <w:b/>
        </w:rPr>
        <w:t xml:space="preserve">Automotive Engineers</w:t>
      </w:r>
      <w:r>
        <w:t xml:space="preserve"> </w:t>
      </w:r>
      <w:r>
        <w:t xml:space="preserve">must engage with policymakers to advocate for streamlined regulations, increased investment in research and development (R&amp;D), and public-private partnerships that foster innovation. The establishment of automotive engineering research centers in Baghdad could further enhance the sector’s growth by providing a platform for collaboration between academia, industry, and government.</w:t>
      </w:r>
    </w:p>
    <w:p>
      <w:pPr>
        <w:pStyle w:val="BodyText"/>
      </w:pPr>
      <w:r>
        <w:rPr>
          <w:bCs/>
          <w:b/>
        </w:rPr>
        <w:t xml:space="preserve">5. Conclusion</w:t>
      </w:r>
    </w:p>
    <w:p>
      <w:pPr>
        <w:pStyle w:val="BodyText"/>
      </w:pPr>
      <w:r>
        <w:t xml:space="preserve">The role of an</w:t>
      </w:r>
      <w:r>
        <w:t xml:space="preserve"> </w:t>
      </w:r>
      <w:r>
        <w:rPr>
          <w:bCs/>
          <w:b/>
        </w:rPr>
        <w:t xml:space="preserve">Automotive Engineer</w:t>
      </w:r>
      <w:r>
        <w:t xml:space="preserve"> </w:t>
      </w:r>
      <w:r>
        <w:t xml:space="preserve">in</w:t>
      </w:r>
      <w:r>
        <w:t xml:space="preserve"> </w:t>
      </w:r>
      <w:r>
        <w:rPr>
          <w:bCs/>
          <w:b/>
        </w:rPr>
        <w:t xml:space="preserve">Iraq Baghdad</w:t>
      </w:r>
      <w:r>
        <w:t xml:space="preserve"> </w:t>
      </w:r>
      <w:r>
        <w:t xml:space="preserve">is both challenging and transformative. As the city seeks to rebuild its infrastructure and diversify its economy, automotive engineers are at the forefront of driving technological progress and sustainable development. Their work requires a multidisciplinary approach that integrates engineering principles with socio-economic considerations unique to</w:t>
      </w:r>
      <w:r>
        <w:t xml:space="preserve"> </w:t>
      </w:r>
      <w:r>
        <w:rPr>
          <w:bCs/>
          <w:b/>
        </w:rPr>
        <w:t xml:space="preserve">Iraq Baghdad</w:t>
      </w:r>
      <w:r>
        <w:t xml:space="preserve">. By addressing current challenges through innovation, education, and policy advocacy,</w:t>
      </w:r>
      <w:r>
        <w:t xml:space="preserve"> </w:t>
      </w:r>
      <w:r>
        <w:rPr>
          <w:bCs/>
          <w:b/>
        </w:rPr>
        <w:t xml:space="preserve">Automotive Engineers</w:t>
      </w:r>
      <w:r>
        <w:t xml:space="preserve"> </w:t>
      </w:r>
      <w:r>
        <w:t xml:space="preserve">can play a pivotal role in shaping the future of transportation and industry in this dynamic region.</w:t>
      </w:r>
    </w:p>
    <w:p>
      <w:pPr>
        <w:pStyle w:val="BodyText"/>
      </w:pPr>
      <w:r>
        <w:rPr>
          <w:iCs/>
          <w:i/>
        </w:rPr>
        <w:t xml:space="preserve">This abstract academic document underscores the critical intersection of automotive engineering, urban development, and socio-economic transformation in</w:t>
      </w:r>
      <w:r>
        <w:rPr>
          <w:iCs/>
          <w:i/>
        </w:rPr>
        <w:t xml:space="preserve"> </w:t>
      </w:r>
      <w:r>
        <w:rPr>
          <w:bCs/>
          <w:b/>
          <w:iCs/>
          <w:i/>
        </w:rPr>
        <w:t xml:space="preserve">Iraq Baghdad</w:t>
      </w:r>
      <w:r>
        <w:rPr>
          <w:iCs/>
          <w:i/>
        </w:rPr>
        <w:t xml:space="preserve">. It highlights the indispensable contributions of</w:t>
      </w:r>
      <w:r>
        <w:rPr>
          <w:iCs/>
          <w:i/>
        </w:rPr>
        <w:t xml:space="preserve"> </w:t>
      </w:r>
      <w:r>
        <w:rPr>
          <w:bCs/>
          <w:b/>
          <w:iCs/>
          <w:i/>
        </w:rPr>
        <w:t xml:space="preserve">Automotive Engineers</w:t>
      </w:r>
      <w:r>
        <w:rPr>
          <w:iCs/>
          <w:i/>
        </w:rPr>
        <w:t xml:space="preserve"> </w:t>
      </w:r>
      <w:r>
        <w:rPr>
          <w:iCs/>
          <w:i/>
        </w:rPr>
        <w:t xml:space="preserve">as agents of change in a city poised for renewed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Iraq Baghdad</dc:title>
  <dc:creator/>
  <dc:language>en</dc:language>
  <cp:keywords/>
  <dcterms:created xsi:type="dcterms:W3CDTF">2026-07-21T06:45:30Z</dcterms:created>
  <dcterms:modified xsi:type="dcterms:W3CDTF">2026-07-21T06:45:30Z</dcterms:modified>
</cp:coreProperties>
</file>

<file path=docProps/custom.xml><?xml version="1.0" encoding="utf-8"?>
<Properties xmlns="http://schemas.openxmlformats.org/officeDocument/2006/custom-properties" xmlns:vt="http://schemas.openxmlformats.org/officeDocument/2006/docPropsVTypes"/>
</file>