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905911c883ce17088498ad19092228ccac24baa"/>
    <w:p>
      <w:pPr>
        <w:pStyle w:val="Heading1"/>
      </w:pPr>
      <w:r>
        <w:t xml:space="preserve">Abstract Academic Document: The Role and Relevance of an Automotive Engineer in Japan, Kyoto</w:t>
      </w:r>
    </w:p>
    <w:p>
      <w:pPr>
        <w:pStyle w:val="FirstParagraph"/>
      </w:pPr>
      <w:r>
        <w:rPr>
          <w:bCs/>
          <w:b/>
        </w:rPr>
        <w:t xml:space="preserve">Abstract academic:</w:t>
      </w:r>
      <w:r>
        <w:t xml:space="preserve"> </w:t>
      </w:r>
      <w:r>
        <w:t xml:space="preserve">This document presents a comprehensive analysis of the role, responsibilities, and significance of an</w:t>
      </w:r>
      <w:r>
        <w:t xml:space="preserve"> </w:t>
      </w:r>
      <w:r>
        <w:rPr>
          <w:bCs/>
          <w:b/>
        </w:rPr>
        <w:t xml:space="preserve">Automotive Engineer</w:t>
      </w:r>
      <w:r>
        <w:t xml:space="preserve"> </w:t>
      </w:r>
      <w:r>
        <w:t xml:space="preserve">within the context of</w:t>
      </w:r>
      <w:r>
        <w:t xml:space="preserve"> </w:t>
      </w:r>
      <w:r>
        <w:rPr>
          <w:bCs/>
          <w:b/>
        </w:rPr>
        <w:t xml:space="preserve">Japan Kyoto</w:t>
      </w:r>
      <w:r>
        <w:t xml:space="preserve">. The study explores how the unique socio-economic, technological, and cultural environment of Kyoto influences the field of automotive engineering. By examining historical developments, current industry practices, and future trends in Japan's automotive sector, this abstract highlights the critical contributions of automotive engineers to innovation and sustainability in Kyoto. The document also addresses challenges faced by professionals in this field within a globally competitive landscape while emphasizing the opportunities for growth and collaboration within Kyoto's academic and industrial ecosystems.</w:t>
      </w:r>
    </w:p>
    <w:bookmarkStart w:id="20" w:name="introduction"/>
    <w:p>
      <w:pPr>
        <w:pStyle w:val="Heading2"/>
      </w:pPr>
      <w:r>
        <w:t xml:space="preserve">1. Introduction</w:t>
      </w:r>
    </w:p>
    <w:p>
      <w:pPr>
        <w:pStyle w:val="FirstParagraph"/>
      </w:pPr>
      <w:r>
        <w:t xml:space="preserve">The automotive industry is a cornerstone of Japan’s economy, with cities like Kyoto playing a pivotal role in shaping its trajectory. As an</w:t>
      </w:r>
      <w:r>
        <w:t xml:space="preserve"> </w:t>
      </w:r>
      <w:r>
        <w:rPr>
          <w:bCs/>
          <w:b/>
        </w:rPr>
        <w:t xml:space="preserve">Automotive Engineer</w:t>
      </w:r>
      <w:r>
        <w:t xml:space="preserve">, the individual operates at the intersection of technology, design, and environmental stewardship. In</w:t>
      </w:r>
      <w:r>
        <w:t xml:space="preserve"> </w:t>
      </w:r>
      <w:r>
        <w:rPr>
          <w:bCs/>
          <w:b/>
        </w:rPr>
        <w:t xml:space="preserve">Japan Kyoto</w:t>
      </w:r>
      <w:r>
        <w:t xml:space="preserve">, this profession is deeply intertwined with the region’s legacy of craftsmanship, innovation, and commitment to sustainability. This abstract academic document aims to elucidate how an Automotive Engineer in Kyoto navigates the demands of a high-tech industry while contributing to global automotive advancements through localized expertise.</w:t>
      </w:r>
    </w:p>
    <w:bookmarkEnd w:id="20"/>
    <w:bookmarkStart w:id="21" w:name="X93a922565e3ca115c8270d84826167c77e86aae"/>
    <w:p>
      <w:pPr>
        <w:pStyle w:val="Heading2"/>
      </w:pPr>
      <w:r>
        <w:t xml:space="preserve">2. The Context of Japan Kyoto in Automotive Engineering</w:t>
      </w:r>
    </w:p>
    <w:p>
      <w:pPr>
        <w:pStyle w:val="FirstParagraph"/>
      </w:pPr>
      <w:r>
        <w:rPr>
          <w:bCs/>
          <w:b/>
        </w:rPr>
        <w:t xml:space="preserve">Japan Kyoto</w:t>
      </w:r>
      <w:r>
        <w:t xml:space="preserve"> </w:t>
      </w:r>
      <w:r>
        <w:t xml:space="preserve">is not only renowned for its cultural heritage but also for its robust technological infrastructure and research institutions. As a hub of innovation, Kyoto hosts leading universities such as Kyoto University and the Kyoto Institute of Technology, which are instrumental in fostering cutting-edge automotive engineering research. The city’s proximity to major industrial centers like Osaka and Nara further enhances its role as a nexus for automotive development, particularly in areas such as hybrid vehicle technology, autonomous driving systems, and materials science.</w:t>
      </w:r>
    </w:p>
    <w:p>
      <w:pPr>
        <w:pStyle w:val="BodyText"/>
      </w:pPr>
      <w:r>
        <w:t xml:space="preserve">The automotive industry in Kyoto is characterized by a balance between traditional craftsmanship and modern innovation. Companies such as Toyota and Honda have long relied on Kyoto’s skilled workforce to refine engineering processes and improve product quality. This synergy between academia, industry, and government initiatives creates a fertile ground for Automotive Engineers to thrive.</w:t>
      </w:r>
    </w:p>
    <w:bookmarkEnd w:id="21"/>
    <w:bookmarkStart w:id="22" w:name="Xa64801a3b8378eed3501e77b4b1ce21c558bd63"/>
    <w:p>
      <w:pPr>
        <w:pStyle w:val="Heading2"/>
      </w:pPr>
      <w:r>
        <w:t xml:space="preserve">3. Key Responsibilities of an Automotive Engineer in Kyoto</w:t>
      </w:r>
    </w:p>
    <w:p>
      <w:pPr>
        <w:pStyle w:val="FirstParagraph"/>
      </w:pPr>
      <w:r>
        <w:t xml:space="preserve">An</w:t>
      </w:r>
      <w:r>
        <w:t xml:space="preserve"> </w:t>
      </w:r>
      <w:r>
        <w:rPr>
          <w:bCs/>
          <w:b/>
        </w:rPr>
        <w:t xml:space="preserve">Automotive Engineer</w:t>
      </w:r>
      <w:r>
        <w:t xml:space="preserve"> </w:t>
      </w:r>
      <w:r>
        <w:t xml:space="preserve">in Kyoto is tasked with a wide array of responsibilities, from designing high-performance vehicles to developing eco-friendly technologies that align with Japan’s stringent environmental regulations. Key areas of focus include:</w:t>
      </w:r>
    </w:p>
    <w:p>
      <w:pPr>
        <w:numPr>
          <w:ilvl w:val="0"/>
          <w:numId w:val="1001"/>
        </w:numPr>
        <w:pStyle w:val="Compact"/>
      </w:pPr>
      <w:r>
        <w:rPr>
          <w:bCs/>
          <w:b/>
        </w:rPr>
        <w:t xml:space="preserve">Product Development:</w:t>
      </w:r>
      <w:r>
        <w:t xml:space="preserve"> </w:t>
      </w:r>
      <w:r>
        <w:t xml:space="preserve">Collaborating with cross-functional teams to design next-generation automobiles, incorporating advanced materials and energy-efficient systems.</w:t>
      </w:r>
    </w:p>
    <w:p>
      <w:pPr>
        <w:numPr>
          <w:ilvl w:val="0"/>
          <w:numId w:val="1001"/>
        </w:numPr>
        <w:pStyle w:val="Compact"/>
      </w:pPr>
      <w:r>
        <w:rPr>
          <w:bCs/>
          <w:b/>
        </w:rPr>
        <w:t xml:space="preserve">Sustainability Integration:</w:t>
      </w:r>
      <w:r>
        <w:t xml:space="preserve"> </w:t>
      </w:r>
      <w:r>
        <w:t xml:space="preserve">Implementing technologies such as hydrogen fuel cells, electric drivetrains, and lightweight composites to meet Japan’s carbon neutrality goals.</w:t>
      </w:r>
    </w:p>
    <w:p>
      <w:pPr>
        <w:numPr>
          <w:ilvl w:val="0"/>
          <w:numId w:val="1001"/>
        </w:numPr>
        <w:pStyle w:val="Compact"/>
      </w:pPr>
      <w:r>
        <w:rPr>
          <w:bCs/>
          <w:b/>
        </w:rPr>
        <w:t xml:space="preserve">Quality Assurance:</w:t>
      </w:r>
      <w:r>
        <w:t xml:space="preserve"> </w:t>
      </w:r>
      <w:r>
        <w:t xml:space="preserve">Ensuring compliance with global safety standards while adhering to the precision demanded by Japanese automotive manufacturing.</w:t>
      </w:r>
    </w:p>
    <w:p>
      <w:pPr>
        <w:numPr>
          <w:ilvl w:val="0"/>
          <w:numId w:val="1001"/>
        </w:numPr>
        <w:pStyle w:val="Compact"/>
      </w:pPr>
      <w:r>
        <w:rPr>
          <w:bCs/>
          <w:b/>
        </w:rPr>
        <w:t xml:space="preserve">Research and Innovation:</w:t>
      </w:r>
      <w:r>
        <w:t xml:space="preserve"> </w:t>
      </w:r>
      <w:r>
        <w:t xml:space="preserve">Engaging in R&amp;D projects at institutions like Kyoto University’s Center for Advanced Research in Automotive Technologies, focusing on AI-driven automation and smart mobility solutions.</w:t>
      </w:r>
    </w:p>
    <w:bookmarkEnd w:id="22"/>
    <w:bookmarkStart w:id="23" w:name="X657849516c30e5832fb275d2e3752fc0f3a0e37"/>
    <w:p>
      <w:pPr>
        <w:pStyle w:val="Heading2"/>
      </w:pPr>
      <w:r>
        <w:t xml:space="preserve">4. Challenges Faced by Automotive Engineers in Kyoto</w:t>
      </w:r>
    </w:p>
    <w:p>
      <w:pPr>
        <w:pStyle w:val="FirstParagraph"/>
      </w:pPr>
      <w:r>
        <w:t xml:space="preserve">While Kyoto offers a dynamic environment for automotive engineering, professionals in this field face unique challenges:</w:t>
      </w:r>
    </w:p>
    <w:p>
      <w:pPr>
        <w:numPr>
          <w:ilvl w:val="0"/>
          <w:numId w:val="1002"/>
        </w:numPr>
        <w:pStyle w:val="Compact"/>
      </w:pPr>
      <w:r>
        <w:rPr>
          <w:bCs/>
          <w:b/>
        </w:rPr>
        <w:t xml:space="preserve">Global Competition:</w:t>
      </w:r>
      <w:r>
        <w:t xml:space="preserve"> </w:t>
      </w:r>
      <w:r>
        <w:t xml:space="preserve">Japanese automakers must compete with international giants such as Tesla and traditional European manufacturers, necessitating continuous innovation.</w:t>
      </w:r>
    </w:p>
    <w:p>
      <w:pPr>
        <w:numPr>
          <w:ilvl w:val="0"/>
          <w:numId w:val="1002"/>
        </w:numPr>
        <w:pStyle w:val="Compact"/>
      </w:pPr>
      <w:r>
        <w:rPr>
          <w:bCs/>
          <w:b/>
        </w:rPr>
        <w:t xml:space="preserve">Evolving Regulatory Frameworks:</w:t>
      </w:r>
      <w:r>
        <w:t xml:space="preserve"> </w:t>
      </w:r>
      <w:r>
        <w:t xml:space="preserve">Stricter emissions standards and shifting consumer preferences require engineers to adapt rapidly to new technologies.</w:t>
      </w:r>
    </w:p>
    <w:p>
      <w:pPr>
        <w:numPr>
          <w:ilvl w:val="0"/>
          <w:numId w:val="1002"/>
        </w:numPr>
        <w:pStyle w:val="Compact"/>
      </w:pPr>
      <w:r>
        <w:rPr>
          <w:bCs/>
          <w:b/>
        </w:rPr>
        <w:t xml:space="preserve">Cultural Dynamics:</w:t>
      </w:r>
      <w:r>
        <w:t xml:space="preserve"> </w:t>
      </w:r>
      <w:r>
        <w:t xml:space="preserve">Balancing Japan’s hierarchical corporate culture with the need for interdisciplinary collaboration can be complex for foreign professionals or those from different backgrounds.</w:t>
      </w:r>
    </w:p>
    <w:p>
      <w:pPr>
        <w:pStyle w:val="FirstParagraph"/>
      </w:pPr>
      <w:r>
        <w:t xml:space="preserve">Despite these challenges, Kyoto’s automotive engineers benefit from a strong support system, including government grants for green technology projects and partnerships between academic institutions and industry leaders.</w:t>
      </w:r>
    </w:p>
    <w:bookmarkEnd w:id="23"/>
    <w:bookmarkStart w:id="24" w:name="X193ed17abd2ab0c966a119df66795a569620018"/>
    <w:p>
      <w:pPr>
        <w:pStyle w:val="Heading2"/>
      </w:pPr>
      <w:r>
        <w:t xml:space="preserve">5. Future Trends and Opportunities in Automotive Engineering in Kyoto</w:t>
      </w:r>
    </w:p>
    <w:p>
      <w:pPr>
        <w:pStyle w:val="FirstParagraph"/>
      </w:pPr>
      <w:r>
        <w:t xml:space="preserve">The future of automotive engineering in</w:t>
      </w:r>
      <w:r>
        <w:t xml:space="preserve"> </w:t>
      </w:r>
      <w:r>
        <w:rPr>
          <w:bCs/>
          <w:b/>
        </w:rPr>
        <w:t xml:space="preserve">Japan Kyoto</w:t>
      </w:r>
      <w:r>
        <w:t xml:space="preserve"> </w:t>
      </w:r>
      <w:r>
        <w:t xml:space="preserve">is poised for transformative growth. Emerging trends such as:</w:t>
      </w:r>
    </w:p>
    <w:p>
      <w:pPr>
        <w:numPr>
          <w:ilvl w:val="0"/>
          <w:numId w:val="1003"/>
        </w:numPr>
        <w:pStyle w:val="Compact"/>
      </w:pPr>
      <w:r>
        <w:rPr>
          <w:bCs/>
          <w:b/>
        </w:rPr>
        <w:t xml:space="preserve">Autonomous Vehicles:</w:t>
      </w:r>
      <w:r>
        <w:t xml:space="preserve"> </w:t>
      </w:r>
      <w:r>
        <w:t xml:space="preserve">With Japan’s aging population, self-driving technologies are expected to become a focal point for development.</w:t>
      </w:r>
    </w:p>
    <w:p>
      <w:pPr>
        <w:numPr>
          <w:ilvl w:val="0"/>
          <w:numId w:val="1003"/>
        </w:numPr>
        <w:pStyle w:val="Compact"/>
      </w:pPr>
      <w:r>
        <w:rPr>
          <w:bCs/>
          <w:b/>
        </w:rPr>
        <w:t xml:space="preserve">Cybersecurity in Connected Cars:</w:t>
      </w:r>
      <w:r>
        <w:t xml:space="preserve"> </w:t>
      </w:r>
      <w:r>
        <w:t xml:space="preserve">As vehicles become more interconnected, the role of engineers in safeguarding systems against cyber threats will expand.</w:t>
      </w:r>
    </w:p>
    <w:p>
      <w:pPr>
        <w:numPr>
          <w:ilvl w:val="0"/>
          <w:numId w:val="1003"/>
        </w:numPr>
        <w:pStyle w:val="Compact"/>
      </w:pPr>
      <w:r>
        <w:rPr>
          <w:bCs/>
          <w:b/>
        </w:rPr>
        <w:t xml:space="preserve">Smart Mobility Ecosystems:</w:t>
      </w:r>
      <w:r>
        <w:t xml:space="preserve"> </w:t>
      </w:r>
      <w:r>
        <w:t xml:space="preserve">Kyoto’s urban planning initiatives emphasize integrated public transport and shared mobility solutions, creating new opportunities for innovation.</w:t>
      </w:r>
    </w:p>
    <w:p>
      <w:pPr>
        <w:pStyle w:val="FirstParagraph"/>
      </w:pPr>
      <w:r>
        <w:t xml:space="preserve">Kyoto’s automotive engineers are also at the forefront of addressing climate change through sustainable manufacturing practices and renewable energy integration. Collaborative projects between local startups and established automakers are expected to drive this sector forward.</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Japan Kyoto</w:t>
      </w:r>
      <w:r>
        <w:t xml:space="preserve"> </w:t>
      </w:r>
      <w:r>
        <w:t xml:space="preserve">is both challenging and rewarding, reflecting the region’s commitment to technological excellence and environmental responsibility. As a global leader in automotive innovation, Kyoto provides a unique platform for engineers to contribute to cutting-edge research while addressing pressing global issues such as sustainability and safety. This abstract academic document underscores the importance of fostering interdisciplinary collaboration, investing in emerging technologies, and nurturing the next generation of engineers who will shape the future of mobility in Japan and beyond.</w:t>
      </w:r>
    </w:p>
    <w:p>
      <w:pPr>
        <w:pStyle w:val="BodyText"/>
      </w:pPr>
      <w:r>
        <w:rPr>
          <w:bCs/>
          <w:b/>
        </w:rPr>
        <w:t xml:space="preserve">Keywords:</w:t>
      </w:r>
      <w:r>
        <w:t xml:space="preserve"> </w:t>
      </w:r>
      <w:r>
        <w:t xml:space="preserve">Automotive Engineer, Japan Kyoto, Sustainability, Innovation, Electric Vehicles.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Japan Kyoto</dc:title>
  <dc:creator/>
  <cp:keywords/>
  <dcterms:created xsi:type="dcterms:W3CDTF">2026-07-24T00:19:57Z</dcterms:created>
  <dcterms:modified xsi:type="dcterms:W3CDTF">2026-07-24T00:19:57Z</dcterms:modified>
</cp:coreProperties>
</file>

<file path=docProps/custom.xml><?xml version="1.0" encoding="utf-8"?>
<Properties xmlns="http://schemas.openxmlformats.org/officeDocument/2006/custom-properties" xmlns:vt="http://schemas.openxmlformats.org/officeDocument/2006/docPropsVTypes"/>
</file>