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Automotive</w:t>
      </w:r>
      <w:r>
        <w:t xml:space="preserve"> </w:t>
      </w:r>
      <w:r>
        <w:t xml:space="preserve">Engineers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a752c8b479c134f127fd183d7a07e4a2b1ceb65"/>
    <w:p>
      <w:pPr>
        <w:pStyle w:val="Heading1"/>
      </w:pPr>
      <w:r>
        <w:t xml:space="preserve">Abstract Academic: The Role of Automotive Engineers in Kenya Nairobi</w:t>
      </w:r>
    </w:p>
    <w:p>
      <w:pPr>
        <w:pStyle w:val="FirstParagraph"/>
      </w:pPr>
      <w:r>
        <w:rPr>
          <w:bCs/>
          <w:b/>
        </w:rPr>
        <w:t xml:space="preserve">Keywords:</w:t>
      </w:r>
      <w:r>
        <w:t xml:space="preserve"> </w:t>
      </w:r>
      <w:r>
        <w:t xml:space="preserve">Abstract academic, Automotive Engineer, Kenya Nairobi.</w:t>
      </w:r>
    </w:p>
    <w:bookmarkStart w:id="20" w:name="introduction"/>
    <w:p>
      <w:pPr>
        <w:pStyle w:val="Heading2"/>
      </w:pPr>
      <w:r>
        <w:t xml:space="preserve">Introduction</w:t>
      </w:r>
    </w:p>
    <w:p>
      <w:pPr>
        <w:pStyle w:val="FirstParagraph"/>
      </w:pPr>
      <w:r>
        <w:t xml:space="preserve">The automotive engineering discipline has undergone significant evolution in recent decades, driven by technological advancements and the growing need for sustainable transportation solutions. In regions such as Kenya’s capital city of Nairobi, where urbanization rates are soaring and infrastructure demands are escalating, the role of Automotive Engineers is becoming increasingly critical. This abstract academic document explores the multifaceted contributions of Automotive Engineers to Nairobi’s transportation systems, emphasizing their pivotal role in addressing challenges like traffic congestion, environmental sustainability, and economic growth. It also highlights how their expertise aligns with Kenya’s Vision 2030 goals and the broader context of Africa’s industrialization agenda.</w:t>
      </w:r>
    </w:p>
    <w:bookmarkEnd w:id="20"/>
    <w:bookmarkStart w:id="21" w:name="X7b813867fdcada587a35b9a51e9216808239055"/>
    <w:p>
      <w:pPr>
        <w:pStyle w:val="Heading2"/>
      </w:pPr>
      <w:r>
        <w:t xml:space="preserve">Contextualizing Automotive Engineering in Nairobi</w:t>
      </w:r>
    </w:p>
    <w:p>
      <w:pPr>
        <w:pStyle w:val="FirstParagraph"/>
      </w:pPr>
      <w:r>
        <w:t xml:space="preserve">Nairobi, as Kenya’s economic hub and the fastest-growing city in East Africa, presents a unique environment for Automotive Engineers to innovate and adapt. The city faces acute challenges such as deteriorating road networks, rising vehicle emissions, and an aging fleet of public transport vehicles. These issues necessitate the application of advanced engineering principles to design resilient transportation infrastructure and promote eco-friendly technologies. Automotive Engineers in Nairobi are tasked with not only maintaining existing systems but also pioneering solutions tailored to the city’s specific socio-economic conditions.</w:t>
      </w:r>
    </w:p>
    <w:p>
      <w:pPr>
        <w:pStyle w:val="BodyText"/>
      </w:pPr>
      <w:r>
        <w:t xml:space="preserve">The demand for skilled Automotive Engineers in Nairobi is underscored by several factors: the need for modernizing public transport (e.g., matatu networks and commuter trains), integrating electric vehicles (EVs) into urban mobility, and reducing reliance on fossil fuels. These challenges require engineers to blend technical expertise with an understanding of local contexts, such as the informal economy’s role in Nairobi’s transportation sector.</w:t>
      </w:r>
    </w:p>
    <w:bookmarkEnd w:id="21"/>
    <w:bookmarkStart w:id="22" w:name="X1a8ccab22db58cbe65af532fd5af07c45e1ed58"/>
    <w:p>
      <w:pPr>
        <w:pStyle w:val="Heading2"/>
      </w:pPr>
      <w:r>
        <w:t xml:space="preserve">Key Responsibilities of Automotive Engineers in Nairobi</w:t>
      </w:r>
    </w:p>
    <w:p>
      <w:pPr>
        <w:pStyle w:val="FirstParagraph"/>
      </w:pPr>
      <w:r>
        <w:t xml:space="preserve">Automotive Engineers in Nairobi engage in a wide range of activities, including the design and maintenance of vehicles, development of fuel-efficient technologies, and optimization of transportation systems. Their work spans both public and private sectors, with notable projects involving:</w:t>
      </w:r>
    </w:p>
    <w:p>
      <w:pPr>
        <w:numPr>
          <w:ilvl w:val="0"/>
          <w:numId w:val="1001"/>
        </w:numPr>
        <w:pStyle w:val="Compact"/>
      </w:pPr>
      <w:r>
        <w:rPr>
          <w:bCs/>
          <w:b/>
        </w:rPr>
        <w:t xml:space="preserve">Public Transport Modernization:</w:t>
      </w:r>
      <w:r>
        <w:t xml:space="preserve"> </w:t>
      </w:r>
      <w:r>
        <w:t xml:space="preserve">Overhauling matatu fleets to meet safety standards while incorporating hybrid or electric alternatives.</w:t>
      </w:r>
    </w:p>
    <w:p>
      <w:pPr>
        <w:numPr>
          <w:ilvl w:val="0"/>
          <w:numId w:val="1001"/>
        </w:numPr>
        <w:pStyle w:val="Compact"/>
      </w:pPr>
      <w:r>
        <w:rPr>
          <w:bCs/>
          <w:b/>
        </w:rPr>
        <w:t xml:space="preserve">Emissions Reduction:</w:t>
      </w:r>
      <w:r>
        <w:t xml:space="preserve"> </w:t>
      </w:r>
      <w:r>
        <w:t xml:space="preserve">Developing technologies to curb greenhouse gas emissions from the city’s vehicle population, which contributes significantly to Nairobi’s air pollution levels.</w:t>
      </w:r>
    </w:p>
    <w:p>
      <w:pPr>
        <w:numPr>
          <w:ilvl w:val="0"/>
          <w:numId w:val="1001"/>
        </w:numPr>
        <w:pStyle w:val="Compact"/>
      </w:pPr>
      <w:r>
        <w:rPr>
          <w:bCs/>
          <w:b/>
        </w:rPr>
        <w:t xml:space="preserve">Road Infrastructure Compatibility:</w:t>
      </w:r>
      <w:r>
        <w:t xml:space="preserve"> </w:t>
      </w:r>
      <w:r>
        <w:t xml:space="preserve">Ensuring that automotive designs align with Nairobi’s road conditions, which are often plagued by potholes and inadequate drainage systems.</w:t>
      </w:r>
    </w:p>
    <w:p>
      <w:pPr>
        <w:pStyle w:val="FirstParagraph"/>
      </w:pPr>
      <w:r>
        <w:t xml:space="preserve">These responsibilities demand a deep understanding of both mechanical engineering principles and socio-economic factors unique to Nairobi. For instance, engineers must consider the affordability of new technologies for low-income commuters while ensuring compliance with national environmental regulations.</w:t>
      </w:r>
    </w:p>
    <w:bookmarkEnd w:id="22"/>
    <w:bookmarkStart w:id="23" w:name="X556c28072a866992e804a66de1ca5508a056a7f"/>
    <w:p>
      <w:pPr>
        <w:pStyle w:val="Heading2"/>
      </w:pPr>
      <w:r>
        <w:t xml:space="preserve">Challenges Faced by Automotive Engineers in Nairobi</w:t>
      </w:r>
    </w:p>
    <w:p>
      <w:pPr>
        <w:pStyle w:val="FirstParagraph"/>
      </w:pPr>
      <w:r>
        <w:t xml:space="preserve">Despite their critical role, Automotive Engineers in Nairobi face several hurdles that impede their ability to implement effective solutions. Key challenges include:</w:t>
      </w:r>
    </w:p>
    <w:p>
      <w:pPr>
        <w:numPr>
          <w:ilvl w:val="0"/>
          <w:numId w:val="1002"/>
        </w:numPr>
        <w:pStyle w:val="Compact"/>
      </w:pPr>
      <w:r>
        <w:rPr>
          <w:bCs/>
          <w:b/>
        </w:rPr>
        <w:t xml:space="preserve">Limited Funding:</w:t>
      </w:r>
      <w:r>
        <w:t xml:space="preserve"> </w:t>
      </w:r>
      <w:r>
        <w:t xml:space="preserve">Public and private sectors often lack the financial resources to invest in cutting-edge automotive technologies or infrastructure upgrades.</w:t>
      </w:r>
    </w:p>
    <w:p>
      <w:pPr>
        <w:numPr>
          <w:ilvl w:val="0"/>
          <w:numId w:val="1002"/>
        </w:numPr>
        <w:pStyle w:val="Compact"/>
      </w:pPr>
      <w:r>
        <w:rPr>
          <w:bCs/>
          <w:b/>
        </w:rPr>
        <w:t xml:space="preserve">Regulatory Gaps:</w:t>
      </w:r>
      <w:r>
        <w:t xml:space="preserve"> </w:t>
      </w:r>
      <w:r>
        <w:t xml:space="preserve">Inconsistent enforcement of vehicle safety and emissions standards creates a fragmented landscape for engineers to navigate.</w:t>
      </w:r>
    </w:p>
    <w:p>
      <w:pPr>
        <w:numPr>
          <w:ilvl w:val="0"/>
          <w:numId w:val="1002"/>
        </w:numPr>
        <w:pStyle w:val="Compact"/>
      </w:pPr>
      <w:r>
        <w:rPr>
          <w:bCs/>
          <w:b/>
        </w:rPr>
        <w:t xml:space="preserve">Lack of Skilled Labor:</w:t>
      </w:r>
      <w:r>
        <w:t xml:space="preserve"> </w:t>
      </w:r>
      <w:r>
        <w:t xml:space="preserve">While Nairobi hosts reputable institutions like the Jomo Kenyatta University of Agriculture and Technology (JKUAT), there is a shortage of trained professionals specializing in emerging fields such as EV design and smart transportation systems.</w:t>
      </w:r>
    </w:p>
    <w:p>
      <w:pPr>
        <w:numPr>
          <w:ilvl w:val="0"/>
          <w:numId w:val="1002"/>
        </w:numPr>
        <w:pStyle w:val="Compact"/>
      </w:pPr>
      <w:r>
        <w:rPr>
          <w:bCs/>
          <w:b/>
        </w:rPr>
        <w:t xml:space="preserve">Urbanization Pressures:</w:t>
      </w:r>
      <w:r>
        <w:t xml:space="preserve"> </w:t>
      </w:r>
      <w:r>
        <w:t xml:space="preserve">Rapid population growth exacerbates traffic congestion, requiring engineers to devise scalable solutions without compromising safety or efficiency.</w:t>
      </w:r>
    </w:p>
    <w:p>
      <w:pPr>
        <w:pStyle w:val="FirstParagraph"/>
      </w:pPr>
      <w:r>
        <w:t xml:space="preserve">To address these challenges, collaborative efforts between government agencies, academic institutions, and private stakeholders are essential. For example, partnerships between Nairobi-based automotive firms and JKUAT could accelerate the development of locally adapted EV technologies.</w:t>
      </w:r>
    </w:p>
    <w:bookmarkEnd w:id="23"/>
    <w:bookmarkStart w:id="24" w:name="opportunities-for-innovation-and-growth"/>
    <w:p>
      <w:pPr>
        <w:pStyle w:val="Heading2"/>
      </w:pPr>
      <w:r>
        <w:t xml:space="preserve">Opportunities for Innovation and Growth</w:t>
      </w:r>
    </w:p>
    <w:p>
      <w:pPr>
        <w:pStyle w:val="FirstParagraph"/>
      </w:pPr>
      <w:r>
        <w:t xml:space="preserve">Nairobi’s dynamic environment offers immense opportunities for Automotive Engineers to drive innovation. Key areas include:</w:t>
      </w:r>
    </w:p>
    <w:p>
      <w:pPr>
        <w:numPr>
          <w:ilvl w:val="0"/>
          <w:numId w:val="1003"/>
        </w:numPr>
        <w:pStyle w:val="Compact"/>
      </w:pPr>
      <w:r>
        <w:rPr>
          <w:bCs/>
          <w:b/>
        </w:rPr>
        <w:t xml:space="preserve">Sustainable Mobility Initiatives:</w:t>
      </w:r>
      <w:r>
        <w:t xml:space="preserve"> </w:t>
      </w:r>
      <w:r>
        <w:t xml:space="preserve">Promoting the adoption of electric buses, solar-powered charging stations, and bike-sharing programs to reduce carbon footprints.</w:t>
      </w:r>
    </w:p>
    <w:p>
      <w:pPr>
        <w:numPr>
          <w:ilvl w:val="0"/>
          <w:numId w:val="1003"/>
        </w:numPr>
        <w:pStyle w:val="Compact"/>
      </w:pPr>
      <w:r>
        <w:rPr>
          <w:bCs/>
          <w:b/>
        </w:rPr>
        <w:t xml:space="preserve">Smart Transportation Systems:</w:t>
      </w:r>
      <w:r>
        <w:t xml:space="preserve"> </w:t>
      </w:r>
      <w:r>
        <w:t xml:space="preserve">Leveraging data analytics and IoT technologies to optimize traffic flow and reduce congestion in Nairobi’s densely populated zones.</w:t>
      </w:r>
    </w:p>
    <w:p>
      <w:pPr>
        <w:numPr>
          <w:ilvl w:val="0"/>
          <w:numId w:val="1003"/>
        </w:numPr>
        <w:pStyle w:val="Compact"/>
      </w:pPr>
      <w:r>
        <w:rPr>
          <w:bCs/>
          <w:b/>
        </w:rPr>
        <w:t xml:space="preserve">Educational Advancements:</w:t>
      </w:r>
      <w:r>
        <w:t xml:space="preserve"> </w:t>
      </w:r>
      <w:r>
        <w:t xml:space="preserve">Expanding training programs for Automotive Engineers in areas like renewable energy integration, autonomous vehicle design, and sustainable manufacturing practices.</w:t>
      </w:r>
    </w:p>
    <w:p>
      <w:pPr>
        <w:pStyle w:val="FirstParagraph"/>
      </w:pPr>
      <w:r>
        <w:t xml:space="preserve">Kenya’s government has also signaled its commitment to supporting these initiatives through policies such as the National Climate Change Response Strategy and the push for electric mobility. Automotive Engineers are at the forefront of translating these policies into actionable projects that benefit Nairobi’s residents.</w:t>
      </w:r>
    </w:p>
    <w:bookmarkEnd w:id="24"/>
    <w:bookmarkStart w:id="25" w:name="Xe197702e91ea1d33184cb177b5a5980d5d0f984"/>
    <w:p>
      <w:pPr>
        <w:pStyle w:val="Heading2"/>
      </w:pPr>
      <w:r>
        <w:t xml:space="preserve">Educational and Institutional Framework in Kenya Nairobi</w:t>
      </w:r>
    </w:p>
    <w:p>
      <w:pPr>
        <w:pStyle w:val="FirstParagraph"/>
      </w:pPr>
      <w:r>
        <w:t xml:space="preserve">Nairobi is home to several institutions that train Automotive Engineers, including JKUAT, the Kenya Technical Training Institute (KTTI), and the University of Nairobi. These institutions play a vital role in equipping students with skills relevant to Nairobi’s transportation challenges. However, there is a growing need to enhance curricula with modules on emerging technologies such as electric vehicle engineering and smart infrastructure design.</w:t>
      </w:r>
    </w:p>
    <w:p>
      <w:pPr>
        <w:pStyle w:val="BodyText"/>
      </w:pPr>
      <w:r>
        <w:t xml:space="preserve">Collaborations between academia and industry can further bridge the gap between theoretical knowledge and practical application. For instance, internships with local automotive companies or participation in research projects focused on Nairobi’s transportation needs can provide students with hands-on experience.</w:t>
      </w:r>
    </w:p>
    <w:bookmarkEnd w:id="25"/>
    <w:bookmarkStart w:id="26" w:name="X2264e146a1b32c0fb7457b3df2f0901f9de0d9e"/>
    <w:p>
      <w:pPr>
        <w:pStyle w:val="Heading2"/>
      </w:pPr>
      <w:r>
        <w:t xml:space="preserve">Policy Implications and Future Directions</w:t>
      </w:r>
    </w:p>
    <w:p>
      <w:pPr>
        <w:pStyle w:val="FirstParagraph"/>
      </w:pPr>
      <w:r>
        <w:t xml:space="preserve">The role of Automotive Engineers in Nairobi is inextricably linked to the city’s long-term development strategies. To fully realize their potential, policymakers must prioritize:</w:t>
      </w:r>
    </w:p>
    <w:p>
      <w:pPr>
        <w:numPr>
          <w:ilvl w:val="0"/>
          <w:numId w:val="1004"/>
        </w:numPr>
        <w:pStyle w:val="Compact"/>
      </w:pPr>
      <w:r>
        <w:rPr>
          <w:bCs/>
          <w:b/>
        </w:rPr>
        <w:t xml:space="preserve">Increased Investment in Research and Development:</w:t>
      </w:r>
      <w:r>
        <w:t xml:space="preserve"> </w:t>
      </w:r>
      <w:r>
        <w:t xml:space="preserve">Allocating resources for R&amp;D projects focused on sustainable automotive solutions.</w:t>
      </w:r>
    </w:p>
    <w:p>
      <w:pPr>
        <w:numPr>
          <w:ilvl w:val="0"/>
          <w:numId w:val="1004"/>
        </w:numPr>
        <w:pStyle w:val="Compact"/>
      </w:pPr>
      <w:r>
        <w:rPr>
          <w:bCs/>
          <w:b/>
        </w:rPr>
        <w:t xml:space="preserve">Strengthening Regulatory Frameworks:</w:t>
      </w:r>
      <w:r>
        <w:t xml:space="preserve"> </w:t>
      </w:r>
      <w:r>
        <w:t xml:space="preserve">Establishing clear guidelines for emissions control, vehicle safety, and infrastructure standards.</w:t>
      </w:r>
    </w:p>
    <w:p>
      <w:pPr>
        <w:numPr>
          <w:ilvl w:val="0"/>
          <w:numId w:val="1004"/>
        </w:numPr>
        <w:pStyle w:val="Compact"/>
      </w:pPr>
      <w:r>
        <w:rPr>
          <w:bCs/>
          <w:b/>
        </w:rPr>
        <w:t xml:space="preserve">Promoting Public-Private Partnerships (PPPs):</w:t>
      </w:r>
      <w:r>
        <w:t xml:space="preserve"> </w:t>
      </w:r>
      <w:r>
        <w:t xml:space="preserve">Encouraging collaboration between government agencies and private firms to fund large-scale transportation projects.</w:t>
      </w:r>
    </w:p>
    <w:p>
      <w:pPr>
        <w:pStyle w:val="FirstParagraph"/>
      </w:pPr>
      <w:r>
        <w:t xml:space="preserve">Looking ahead, Automotive Engineers in Nairobi must embrace interdisciplinary approaches that integrate engineering, urban planning, and environmental science. By doing so, they can contribute to the city’s transformation into a model of sustainable urban mobility across Africa.</w:t>
      </w:r>
    </w:p>
    <w:bookmarkEnd w:id="26"/>
    <w:bookmarkStart w:id="27" w:name="conclusion"/>
    <w:p>
      <w:pPr>
        <w:pStyle w:val="Heading2"/>
      </w:pPr>
      <w:r>
        <w:t xml:space="preserve">Conclusion</w:t>
      </w:r>
    </w:p>
    <w:p>
      <w:pPr>
        <w:pStyle w:val="FirstParagraph"/>
      </w:pPr>
      <w:r>
        <w:t xml:space="preserve">In conclusion, Automotive Engineers are indispensable to Nairobi’s quest for efficient and sustainable transportation systems. Their expertise is critical in addressing the city’s unique challenges while aligning with Kenya’s national development goals. Through innovation, education, and collaboration, they can shape a future where Nairobi thrives as a hub of technological progress and environmental stewardship. This abstract academic document underscores the vital role of Automotive Engineers in Kenya Nairobi and advocates for sustained investment in their training and institutional capacity to meet the demands of an ever-evolving urban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Automotive Engineers in Kenya Nairobi</dc:title>
  <dc:creator/>
  <dc:language>en</dc:language>
  <cp:keywords/>
  <dcterms:created xsi:type="dcterms:W3CDTF">2026-07-23T04:45:52Z</dcterms:created>
  <dcterms:modified xsi:type="dcterms:W3CDTF">2026-07-23T04:45:52Z</dcterms:modified>
</cp:coreProperties>
</file>

<file path=docProps/custom.xml><?xml version="1.0" encoding="utf-8"?>
<Properties xmlns="http://schemas.openxmlformats.org/officeDocument/2006/custom-properties" xmlns:vt="http://schemas.openxmlformats.org/officeDocument/2006/docPropsVTypes"/>
</file>