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367902a8dfefc0ba6a9cda53ec9eb1649280dcf"/>
    <w:p>
      <w:pPr>
        <w:pStyle w:val="Heading1"/>
      </w:pPr>
      <w:r>
        <w:t xml:space="preserve">Abstract Academic Document: The Role of Automotive Engineers in Morocco Casablanca</w:t>
      </w:r>
    </w:p>
    <w:p>
      <w:pPr>
        <w:pStyle w:val="FirstParagraph"/>
      </w:pPr>
      <w:r>
        <w:rPr>
          <w:bCs/>
          <w:b/>
        </w:rPr>
        <w:t xml:space="preserve">Abstract academic:</w:t>
      </w:r>
      <w:r>
        <w:t xml:space="preserve"> </w:t>
      </w:r>
      <w:r>
        <w:t xml:space="preserve">This document explores the critical role of</w:t>
      </w:r>
      <w:r>
        <w:t xml:space="preserve"> </w:t>
      </w:r>
      <w:r>
        <w:rPr>
          <w:iCs/>
          <w:i/>
        </w:rPr>
        <w:t xml:space="preserve">Automotive Engineer</w:t>
      </w:r>
      <w:r>
        <w:t xml:space="preserve">s within the context of</w:t>
      </w:r>
      <w:r>
        <w:t xml:space="preserve"> </w:t>
      </w:r>
      <w:r>
        <w:rPr>
          <w:iCs/>
          <w:i/>
        </w:rPr>
        <w:t xml:space="preserve">Morocco Casablanca</w:t>
      </w:r>
      <w:r>
        <w:t xml:space="preserve">, examining their contributions to economic development, technological innovation, and environmental sustainability. As a hub for industrial growth in North Africa, Casablanca has emerged as a focal point for automotive engineering practices, driven by its strategic location, skilled workforce, and government initiatives. This abstract highlights the unique challenges and opportunities faced by automotive engineers in Morocco’s dynamic market while emphasizing their importance in shaping the future of mobility and industry.</w:t>
      </w:r>
    </w:p>
    <w:bookmarkStart w:id="20" w:name="introduction"/>
    <w:p>
      <w:pPr>
        <w:pStyle w:val="Heading2"/>
      </w:pPr>
      <w:r>
        <w:t xml:space="preserve">1. Introduction</w:t>
      </w:r>
    </w:p>
    <w:p>
      <w:pPr>
        <w:pStyle w:val="FirstParagraph"/>
      </w:pPr>
      <w:r>
        <w:t xml:space="preserve">The field of</w:t>
      </w:r>
      <w:r>
        <w:t xml:space="preserve"> </w:t>
      </w:r>
      <w:r>
        <w:rPr>
          <w:bCs/>
          <w:b/>
        </w:rPr>
        <w:t xml:space="preserve">Automotive Engineer</w:t>
      </w:r>
      <w:r>
        <w:t xml:space="preserve">ing has evolved significantly over the past decade, particularly in regions like</w:t>
      </w:r>
      <w:r>
        <w:t xml:space="preserve"> </w:t>
      </w:r>
      <w:r>
        <w:rPr>
          <w:iCs/>
          <w:i/>
        </w:rPr>
        <w:t xml:space="preserve">Morocco Casablanca</w:t>
      </w:r>
      <w:r>
        <w:t xml:space="preserve">, where rapid urbanization and industrial expansion have spurred demand for advanced transportation solutions. Morocco, as a key player in Africa’s automotive sector, has positioned itself as a regional manufacturing hub through partnerships with global automakers such as Renault and Peugeot. This context underscores the need for skilled</w:t>
      </w:r>
      <w:r>
        <w:t xml:space="preserve"> </w:t>
      </w:r>
      <w:r>
        <w:rPr>
          <w:iCs/>
          <w:i/>
        </w:rPr>
        <w:t xml:space="preserve">Automotive Engineer</w:t>
      </w:r>
      <w:r>
        <w:t xml:space="preserve">s who can navigate the complexities of modern vehicle design, production, and sustainability. The abstract delves into how these engineers contribute to Morocco’s vision of becoming a leader in green technology while addressing local challenges such as infrastructure limitations and workforce training.</w:t>
      </w:r>
    </w:p>
    <w:bookmarkEnd w:id="20"/>
    <w:bookmarkStart w:id="21" w:name="Xab24e10597d6ee410fc8a88afde55446c06d748"/>
    <w:p>
      <w:pPr>
        <w:pStyle w:val="Heading2"/>
      </w:pPr>
      <w:r>
        <w:t xml:space="preserve">2. Automotive Engineering in Morocco: An Overview</w:t>
      </w:r>
    </w:p>
    <w:p>
      <w:pPr>
        <w:pStyle w:val="FirstParagraph"/>
      </w:pPr>
      <w:r>
        <w:t xml:space="preserve">Morocco’s automotive industry has experienced exponential growth, driven by strategic investments in industrial parks and incentives for foreign direct investment. The</w:t>
      </w:r>
      <w:r>
        <w:t xml:space="preserve"> </w:t>
      </w:r>
      <w:r>
        <w:rPr>
          <w:iCs/>
          <w:i/>
        </w:rPr>
        <w:t xml:space="preserve">Moroccan government</w:t>
      </w:r>
      <w:r>
        <w:t xml:space="preserve"> </w:t>
      </w:r>
      <w:r>
        <w:t xml:space="preserve">has prioritized the sector as a cornerstone of economic diversification, with Casablanca serving as its nerve center. As of recent years, the country hosts over 30 automotive manufacturing plants and more than 200 supplier companies, creating a vibrant ecosystem for</w:t>
      </w:r>
      <w:r>
        <w:t xml:space="preserve"> </w:t>
      </w:r>
      <w:r>
        <w:rPr>
          <w:bCs/>
          <w:b/>
        </w:rPr>
        <w:t xml:space="preserve">Automotive Engineer</w:t>
      </w:r>
      <w:r>
        <w:t xml:space="preserve">s to innovate and collaborate. This growth has been further catalyzed by Morocco’s participation in international agreements such as the Free Trade Agreement (FTA) with the European Union, which has bolstered export opportunities for locally manufactured vehicles.</w:t>
      </w:r>
    </w:p>
    <w:p>
      <w:pPr>
        <w:pStyle w:val="BodyText"/>
      </w:pPr>
      <w:r>
        <w:rPr>
          <w:iCs/>
          <w:i/>
        </w:rPr>
        <w:t xml:space="preserve">Morocco Casablanca</w:t>
      </w:r>
      <w:r>
        <w:t xml:space="preserve"> </w:t>
      </w:r>
      <w:r>
        <w:t xml:space="preserve">plays a pivotal role in this transformation. The city’s proximity to major ports and its well-developed logistics network make it an ideal location for automotive assembly lines and research centers. Furthermore, the presence of leading universities and technical institutes has ensured a steady pipeline of trained professionals entering the field. However, challenges such as energy costs, supply chain vulnerabilities, and environmental regulations continue to shape the work of</w:t>
      </w:r>
      <w:r>
        <w:t xml:space="preserve"> </w:t>
      </w:r>
      <w:r>
        <w:rPr>
          <w:bCs/>
          <w:b/>
        </w:rPr>
        <w:t xml:space="preserve">Automotive Engineer</w:t>
      </w:r>
      <w:r>
        <w:t xml:space="preserve">s in this region.</w:t>
      </w:r>
    </w:p>
    <w:bookmarkEnd w:id="21"/>
    <w:bookmarkStart w:id="22" w:name="X75929f5a78eb9fcb149ef153273c49af04db775"/>
    <w:p>
      <w:pPr>
        <w:pStyle w:val="Heading2"/>
      </w:pPr>
      <w:r>
        <w:t xml:space="preserve">3. The Role of Automotive Engineers in Morocco Casablanca</w:t>
      </w:r>
    </w:p>
    <w:p>
      <w:pPr>
        <w:pStyle w:val="FirstParagraph"/>
      </w:pPr>
      <w:r>
        <w:rPr>
          <w:iCs/>
          <w:i/>
        </w:rPr>
        <w:t xml:space="preserve">Automotive Engineer</w:t>
      </w:r>
      <w:r>
        <w:t xml:space="preserve">s in</w:t>
      </w:r>
      <w:r>
        <w:t xml:space="preserve"> </w:t>
      </w:r>
      <w:r>
        <w:rPr>
          <w:iCs/>
          <w:i/>
        </w:rPr>
        <w:t xml:space="preserve">Morocco Casablanca</w:t>
      </w:r>
      <w:r>
        <w:t xml:space="preserve"> </w:t>
      </w:r>
      <w:r>
        <w:t xml:space="preserve">are tasked with addressing both technical and socio-economic challenges. Their work spans multiple domains, including vehicle design, materials science, emissions control, and digital integration. For instance, engineers are instrumental in adapting electric vehicles (EVs) to the local climate and infrastructure while ensuring compliance with European safety standards—a critical factor for Morocco’s export-oriented automotive sector.</w:t>
      </w:r>
    </w:p>
    <w:p>
      <w:pPr>
        <w:pStyle w:val="BodyText"/>
      </w:pPr>
      <w:r>
        <w:t xml:space="preserve">Additionally,</w:t>
      </w:r>
    </w:p>
    <w:p>
      <w:pPr>
        <w:pStyle w:val="BodyText"/>
      </w:pPr>
      <w:r>
        <w:t xml:space="preserve">Automotive Engineers contribute to the development of sustainable manufacturing processes. With Morocco committing to a 52% reduction in greenhouse gas emissions by 2030, engineers are at the forefront of integrating renewable energy sources into production facilities. In Casablanca, this includes initiatives such as solar-powered assembly plants and the adoption of hydrogen fuel cell technology for commercial vehicles.</w:t>
      </w:r>
    </w:p>
    <w:bookmarkEnd w:id="22"/>
    <w:bookmarkStart w:id="23" w:name="X6dbc37134d6f47eae4f497ce02d339e9b9abdbc"/>
    <w:p>
      <w:pPr>
        <w:pStyle w:val="Heading2"/>
      </w:pPr>
      <w:r>
        <w:t xml:space="preserve">4. Educational and Professional Frameworks in Casablanca</w:t>
      </w:r>
    </w:p>
    <w:p>
      <w:pPr>
        <w:pStyle w:val="FirstParagraph"/>
      </w:pPr>
      <w:r>
        <w:t xml:space="preserve">The success of</w:t>
      </w:r>
      <w:r>
        <w:t xml:space="preserve"> </w:t>
      </w:r>
      <w:r>
        <w:rPr>
          <w:bCs/>
          <w:b/>
        </w:rPr>
        <w:t xml:space="preserve">Automotive Engineer</w:t>
      </w:r>
      <w:r>
        <w:t xml:space="preserve">s in</w:t>
      </w:r>
      <w:r>
        <w:t xml:space="preserve"> </w:t>
      </w:r>
      <w:r>
        <w:rPr>
          <w:iCs/>
          <w:i/>
        </w:rPr>
        <w:t xml:space="preserve">Morocco Casablanca</w:t>
      </w:r>
      <w:r>
        <w:t xml:space="preserve"> </w:t>
      </w:r>
      <w:r>
        <w:t xml:space="preserve">is closely tied to the region’s robust educational institutions. Universities such as the Ecole Supérieure de Technologie (EST) of Casablanca and the Université Hassan II offer specialized programs in mechanical engineering, automotive technology, and sustainable design. These programs emphasize hands-on training through partnerships with local industries, ensuring graduates are equipped with practical skills relevant to Morocco’s evolving automotive landscape.</w:t>
      </w:r>
    </w:p>
    <w:p>
      <w:pPr>
        <w:pStyle w:val="BodyText"/>
      </w:pPr>
      <w:r>
        <w:t xml:space="preserve">Professional organizations like the Moroccan Association of Automotive Engineers (AMAE) further support career development by organizing conferences, workshops, and certification programs. These initiatives help</w:t>
      </w:r>
    </w:p>
    <w:p>
      <w:pPr>
        <w:pStyle w:val="BodyText"/>
      </w:pPr>
      <w:r>
        <w:t xml:space="preserve">Automotive Engineers stay abreast of global trends while fostering collaboration between academia and industry in</w:t>
      </w:r>
      <w:r>
        <w:t xml:space="preserve"> </w:t>
      </w:r>
      <w:r>
        <w:rPr>
          <w:iCs/>
          <w:i/>
        </w:rPr>
        <w:t xml:space="preserve">Morocco Casablanca</w:t>
      </w:r>
      <w:r>
        <w:t xml:space="preserve">.</w:t>
      </w:r>
    </w:p>
    <w:bookmarkEnd w:id="23"/>
    <w:bookmarkStart w:id="24" w:name="Xda56b70d2830ed351c7cfb161e1fc470012e16a"/>
    <w:p>
      <w:pPr>
        <w:pStyle w:val="Heading2"/>
      </w:pPr>
      <w:r>
        <w:t xml:space="preserve">5. Challenges and Opportunities for Automotive Engineers in Morocco Casablanca</w:t>
      </w:r>
    </w:p>
    <w:p>
      <w:pPr>
        <w:pStyle w:val="FirstParagraph"/>
      </w:pPr>
      <w:r>
        <w:t xml:space="preserve">Despite the sector’s growth,</w:t>
      </w:r>
      <w:r>
        <w:t xml:space="preserve"> </w:t>
      </w:r>
      <w:r>
        <w:rPr>
          <w:bCs/>
          <w:b/>
        </w:rPr>
        <w:t xml:space="preserve">Automotive Engineer</w:t>
      </w:r>
      <w:r>
        <w:t xml:space="preserve">s in</w:t>
      </w:r>
      <w:r>
        <w:t xml:space="preserve"> </w:t>
      </w:r>
      <w:r>
        <w:rPr>
          <w:iCs/>
          <w:i/>
        </w:rPr>
        <w:t xml:space="preserve">Morocco Casablanca</w:t>
      </w:r>
      <w:r>
        <w:t xml:space="preserve"> </w:t>
      </w:r>
      <w:r>
        <w:t xml:space="preserve">face several challenges. One major issue is the need to balance cost-effective manufacturing with environmental sustainability. For example, while Morocco aims to produce vehicles that meet European efficiency standards, engineers must also account for the country’s unique climate and road conditions.</w:t>
      </w:r>
    </w:p>
    <w:p>
      <w:pPr>
        <w:pStyle w:val="BodyText"/>
      </w:pPr>
      <w:r>
        <w:t xml:space="preserve">Another challenge is the digital transformation of the automotive sector. As autonomous driving and connected vehicle technologies gain traction,</w:t>
      </w:r>
    </w:p>
    <w:p>
      <w:pPr>
        <w:pStyle w:val="BodyText"/>
      </w:pPr>
      <w:r>
        <w:t xml:space="preserve">Automotive Engineers must upskill in areas such as artificial intelligence (AI), cybersecurity, and data analytics. Casablanca’s tech ecosystem offers opportunities for cross-disciplinary collaboration, but there is a pressing need for targeted training programs to bridge the skills gap.</w:t>
      </w:r>
    </w:p>
    <w:bookmarkEnd w:id="24"/>
    <w:bookmarkStart w:id="25" w:name="X7a2f84205dc119884c81146e80df47b0e9bd8b1"/>
    <w:p>
      <w:pPr>
        <w:pStyle w:val="Heading2"/>
      </w:pPr>
      <w:r>
        <w:t xml:space="preserve">6. Future Prospects and Strategic Directions</w:t>
      </w:r>
    </w:p>
    <w:p>
      <w:pPr>
        <w:pStyle w:val="FirstParagraph"/>
      </w:pPr>
      <w:r>
        <w:t xml:space="preserve">The future of</w:t>
      </w:r>
      <w:r>
        <w:t xml:space="preserve"> </w:t>
      </w:r>
      <w:r>
        <w:rPr>
          <w:bCs/>
          <w:b/>
        </w:rPr>
        <w:t xml:space="preserve">Automotive Engineer</w:t>
      </w:r>
      <w:r>
        <w:t xml:space="preserve">s in</w:t>
      </w:r>
      <w:r>
        <w:t xml:space="preserve"> </w:t>
      </w:r>
      <w:r>
        <w:rPr>
          <w:iCs/>
          <w:i/>
        </w:rPr>
        <w:t xml:space="preserve">Morocco Casablanca</w:t>
      </w:r>
      <w:r>
        <w:t xml:space="preserve"> </w:t>
      </w:r>
      <w:r>
        <w:t xml:space="preserve">is intrinsically linked to the country’s long-term strategic goals. Morocco’s National Strategy for Sustainable Development (2030) emphasizes the transition to a low-carbon economy, positioning</w:t>
      </w:r>
    </w:p>
    <w:p>
      <w:pPr>
        <w:pStyle w:val="BodyText"/>
      </w:pPr>
      <w:r>
        <w:t xml:space="preserve">Automotive Engineers as key stakeholders in this transition. Emerging trends such as smart mobility solutions, electric vehicle infrastructure, and circular economy practices will require engineers to innovate across disciplines.</w:t>
      </w:r>
    </w:p>
    <w:p>
      <w:pPr>
        <w:pStyle w:val="BodyText"/>
      </w:pPr>
      <w:r>
        <w:t xml:space="preserve">Furthermore,</w:t>
      </w:r>
      <w:r>
        <w:t xml:space="preserve"> </w:t>
      </w:r>
      <w:r>
        <w:rPr>
          <w:iCs/>
          <w:i/>
        </w:rPr>
        <w:t xml:space="preserve">Morocco Casablanca</w:t>
      </w:r>
      <w:r>
        <w:t xml:space="preserve"> </w:t>
      </w:r>
      <w:r>
        <w:t xml:space="preserve">is poised to become a regional hub for automotive research and development (R&amp;D). The establishment of innovation centers like the Casablanca Technopole and the Industrial Park of Sidi Benzid have created platforms for engineers to experiment with cutting-edge technologies. These initiatives are expected to attract international partnerships, further elevating Morocco’s profile as an automotive leader in Africa.</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The role of</w:t>
      </w:r>
      <w:r>
        <w:t xml:space="preserve"> </w:t>
      </w:r>
      <w:r>
        <w:rPr>
          <w:iCs/>
          <w:i/>
        </w:rPr>
        <w:t xml:space="preserve">Automotive Engineer</w:t>
      </w:r>
      <w:r>
        <w:t xml:space="preserve">s in</w:t>
      </w:r>
      <w:r>
        <w:t xml:space="preserve"> </w:t>
      </w:r>
      <w:r>
        <w:rPr>
          <w:iCs/>
          <w:i/>
        </w:rPr>
        <w:t xml:space="preserve">Morocco Casablanca</w:t>
      </w:r>
      <w:r>
        <w:t xml:space="preserve"> </w:t>
      </w:r>
      <w:r>
        <w:t xml:space="preserve">is both dynamic and vital, reflecting the region’s ambitions to become a global player in sustainable transportation. Through their expertise in design, manufacturing, and environmental stewardship, these professionals are driving Morocco’s industrial transformation while addressing local and global challenges. As</w:t>
      </w:r>
      <w:r>
        <w:t xml:space="preserve"> </w:t>
      </w:r>
      <w:r>
        <w:rPr>
          <w:iCs/>
          <w:i/>
        </w:rPr>
        <w:t xml:space="preserve">Morocco Casablanca</w:t>
      </w:r>
      <w:r>
        <w:t xml:space="preserve"> </w:t>
      </w:r>
      <w:r>
        <w:t xml:space="preserve">continues to invest in education, infrastructure, and innovation, the contributions of</w:t>
      </w:r>
      <w:r>
        <w:t xml:space="preserve"> </w:t>
      </w:r>
      <w:r>
        <w:rPr>
          <w:bCs/>
          <w:b/>
        </w:rPr>
        <w:t xml:space="preserve">Automotive Engineer</w:t>
      </w:r>
      <w:r>
        <w:t xml:space="preserve">s will remain central to its success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Morocco Casablanca</dc:title>
  <dc:creator/>
  <dc:language>en</dc:language>
  <cp:keywords/>
  <dcterms:created xsi:type="dcterms:W3CDTF">2026-07-23T15:12:47Z</dcterms:created>
  <dcterms:modified xsi:type="dcterms:W3CDTF">2026-07-23T15:12:47Z</dcterms:modified>
</cp:coreProperties>
</file>

<file path=docProps/custom.xml><?xml version="1.0" encoding="utf-8"?>
<Properties xmlns="http://schemas.openxmlformats.org/officeDocument/2006/custom-properties" xmlns:vt="http://schemas.openxmlformats.org/officeDocument/2006/docPropsVTypes"/>
</file>