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ba7c9a1946306f2e5b122dd2cc36db69ee1cac"/>
    <w:p>
      <w:pPr>
        <w:pStyle w:val="Heading1"/>
      </w:pPr>
      <w:r>
        <w:t xml:space="preserve">Abstract Academic: The Role of Automotive Engineers in Myanmar Yangon’s Urban Development</w:t>
      </w:r>
    </w:p>
    <w:p>
      <w:pPr>
        <w:pStyle w:val="FirstParagraph"/>
      </w:pPr>
      <w:r>
        <w:rPr>
          <w:bCs/>
          <w:b/>
        </w:rPr>
        <w:t xml:space="preserve">Introduction</w:t>
      </w:r>
    </w:p>
    <w:p>
      <w:pPr>
        <w:pStyle w:val="BodyText"/>
      </w:pPr>
      <w:r>
        <w:t xml:space="preserve">In the context of rapid urbanization and infrastructural development, the role of</w:t>
      </w:r>
      <w:r>
        <w:t xml:space="preserve"> </w:t>
      </w:r>
      <w:r>
        <w:rPr>
          <w:bCs/>
          <w:b/>
        </w:rPr>
        <w:t xml:space="preserve">Automotive Engineer</w:t>
      </w:r>
      <w:r>
        <w:t xml:space="preserve">s has become increasingly critical in cities like</w:t>
      </w:r>
      <w:r>
        <w:t xml:space="preserve"> </w:t>
      </w:r>
      <w:r>
        <w:rPr>
          <w:bCs/>
          <w:b/>
        </w:rPr>
        <w:t xml:space="preserve">Myanmar Yangon</w:t>
      </w:r>
      <w:r>
        <w:t xml:space="preserve">, where economic growth, population density, and environmental concerns intersect. As a regional hub in Southeast Asia, Yangon faces unique challenges that demand specialized expertise from automotive professionals to address transportation inefficiencies, promote sustainable mobility solutions, and align with international engineering standards. This abstract academic document explores the significance of</w:t>
      </w:r>
      <w:r>
        <w:t xml:space="preserve"> </w:t>
      </w:r>
      <w:r>
        <w:rPr>
          <w:bCs/>
          <w:b/>
        </w:rPr>
        <w:t xml:space="preserve">Automotive Engineer</w:t>
      </w:r>
      <w:r>
        <w:t xml:space="preserve">s in shaping Yangon’s future by analyzing current industry demands, educational frameworks in Myanmar, and the potential for innovation within the field.</w:t>
      </w:r>
    </w:p>
    <w:p>
      <w:pPr>
        <w:pStyle w:val="BodyText"/>
      </w:pPr>
      <w:r>
        <w:rPr>
          <w:bCs/>
          <w:b/>
        </w:rPr>
        <w:t xml:space="preserve">The Context of Automotive Engineering in Myanmar Yangon</w:t>
      </w:r>
    </w:p>
    <w:p>
      <w:pPr>
        <w:pStyle w:val="BodyText"/>
      </w:pPr>
      <w:r>
        <w:rPr>
          <w:bCs/>
          <w:b/>
        </w:rPr>
        <w:t xml:space="preserve">Myanmar Yangon</w:t>
      </w:r>
      <w:r>
        <w:t xml:space="preserve">, as the largest city and economic capital of Myanmar, has experienced exponential growth over the past decade. The population exceeds 7 million, with a rising demand for personal vehicles due to increasing disposable incomes and urbanization. However, this surge has led to severe traffic congestion, air pollution, and inadequate public transportation systems. These issues highlight the urgent need for</w:t>
      </w:r>
      <w:r>
        <w:t xml:space="preserve"> </w:t>
      </w:r>
      <w:r>
        <w:rPr>
          <w:bCs/>
          <w:b/>
        </w:rPr>
        <w:t xml:space="preserve">Automotive Engineer</w:t>
      </w:r>
      <w:r>
        <w:t xml:space="preserve">s who can design solutions tailored to local conditions while adhering to global engineering practices.</w:t>
      </w:r>
    </w:p>
    <w:p>
      <w:pPr>
        <w:pStyle w:val="BodyText"/>
      </w:pPr>
      <w:r>
        <w:t xml:space="preserve">The automotive industry in Myanmar remains nascent compared to neighboring countries like Thailand or Vietnam. However, with the government’s push for economic liberalization and foreign investment, there is a growing interest in modernizing transportation infrastructure.</w:t>
      </w:r>
      <w:r>
        <w:t xml:space="preserve"> </w:t>
      </w:r>
      <w:r>
        <w:rPr>
          <w:bCs/>
          <w:b/>
        </w:rPr>
        <w:t xml:space="preserve">Automotive Engineer</w:t>
      </w:r>
      <w:r>
        <w:t xml:space="preserve">s are pivotal in this transformation, tasked with addressing challenges such as road safety standards, vehicle emissions regulations (e.g., compliance with Euro 4/5 norms), and the integration of smart mobility technologies.</w:t>
      </w:r>
    </w:p>
    <w:p>
      <w:pPr>
        <w:pStyle w:val="BodyText"/>
      </w:pPr>
      <w:r>
        <w:rPr>
          <w:bCs/>
          <w:b/>
        </w:rPr>
        <w:t xml:space="preserve">Academic and Professional Frameworks</w:t>
      </w:r>
    </w:p>
    <w:p>
      <w:pPr>
        <w:pStyle w:val="BodyText"/>
      </w:pPr>
      <w:r>
        <w:t xml:space="preserve">The academic landscape for automotive engineering in Myanmar is still evolving. Institutions like the University of Engineering and Technology (UET) Yangon, affiliated with the Department of Higher Education, offer programs in mechanical engineering that include coursework relevant to automotive systems. However, these programs often lack specialized modules focused on modern automotive technologies such as electric vehicles (EVs), autonomous driving systems, or advanced materials. This gap underscores the need for academic curricula to be updated to align with global trends while addressing local challenges.</w:t>
      </w:r>
    </w:p>
    <w:p>
      <w:pPr>
        <w:pStyle w:val="BodyText"/>
      </w:pPr>
      <w:r>
        <w:t xml:space="preserve">Furthermore,</w:t>
      </w:r>
      <w:r>
        <w:t xml:space="preserve"> </w:t>
      </w:r>
      <w:r>
        <w:rPr>
          <w:bCs/>
          <w:b/>
        </w:rPr>
        <w:t xml:space="preserve">Automotive Engineer</w:t>
      </w:r>
      <w:r>
        <w:t xml:space="preserve">s in</w:t>
      </w:r>
      <w:r>
        <w:t xml:space="preserve"> </w:t>
      </w:r>
      <w:r>
        <w:rPr>
          <w:bCs/>
          <w:b/>
        </w:rPr>
        <w:t xml:space="preserve">Myanmar Yangon</w:t>
      </w:r>
      <w:r>
        <w:t xml:space="preserve"> </w:t>
      </w:r>
      <w:r>
        <w:t xml:space="preserve">must navigate a regulatory environment that is still developing. For example, road safety standards and vehicle certification processes are not as stringent as those in more industrialized nations. This presents an opportunity for professionals to contribute to the formulation of policies and guidelines that ensure both innovation and safety. Academic research in this domain could play a vital role in bridging these gaps through collaboration between universities, industry stakeholders, and government agencies.</w:t>
      </w:r>
    </w:p>
    <w:p>
      <w:pPr>
        <w:pStyle w:val="BodyText"/>
      </w:pPr>
      <w:r>
        <w:rPr>
          <w:bCs/>
          <w:b/>
        </w:rPr>
        <w:t xml:space="preserve">Challenges and Opportunities</w:t>
      </w:r>
    </w:p>
    <w:p>
      <w:pPr>
        <w:pStyle w:val="BodyText"/>
      </w:pPr>
      <w:r>
        <w:t xml:space="preserve">The primary challenges facing</w:t>
      </w:r>
      <w:r>
        <w:t xml:space="preserve"> </w:t>
      </w:r>
      <w:r>
        <w:rPr>
          <w:bCs/>
          <w:b/>
        </w:rPr>
        <w:t xml:space="preserve">Automotive Engineer</w:t>
      </w:r>
      <w:r>
        <w:t xml:space="preserve">s in</w:t>
      </w:r>
      <w:r>
        <w:t xml:space="preserve"> </w:t>
      </w:r>
      <w:r>
        <w:rPr>
          <w:bCs/>
          <w:b/>
        </w:rPr>
        <w:t xml:space="preserve">Myanmar Yangon</w:t>
      </w:r>
      <w:r>
        <w:t xml:space="preserve"> </w:t>
      </w:r>
      <w:r>
        <w:t xml:space="preserve">include limited access to advanced technical resources, a shortage of trained professionals, and the need for infrastructure upgrades. For instance, while Yangon’s road network is expanding to accommodate growing traffic volumes, the integration of intelligent transportation systems (ITS) remains underdeveloped.</w:t>
      </w:r>
      <w:r>
        <w:t xml:space="preserve"> </w:t>
      </w:r>
      <w:r>
        <w:rPr>
          <w:bCs/>
          <w:b/>
        </w:rPr>
        <w:t xml:space="preserve">Automotive Engineer</w:t>
      </w:r>
      <w:r>
        <w:t xml:space="preserve">s must therefore balance innovation with cost-effective solutions that cater to Myanmar’s economic realities.</w:t>
      </w:r>
    </w:p>
    <w:p>
      <w:pPr>
        <w:pStyle w:val="BodyText"/>
      </w:pPr>
      <w:r>
        <w:t xml:space="preserve">Despite these challenges, there are significant opportunities for growth. The rise of electric vehicles in Southeast Asia offers a pathway for</w:t>
      </w:r>
      <w:r>
        <w:t xml:space="preserve"> </w:t>
      </w:r>
      <w:r>
        <w:rPr>
          <w:bCs/>
          <w:b/>
        </w:rPr>
        <w:t xml:space="preserve">Automotive Engineer</w:t>
      </w:r>
      <w:r>
        <w:t xml:space="preserve">s to pioneer sustainable transportation solutions in Yangon. By leveraging renewable energy sources like solar power and developing EV charging infrastructure, engineers can address the city’s environmental concerns while supporting economic development. Additionally, the increasing participation of foreign automakers in Myanmar’s market—such as Toyota and Ford—provides a platform for knowledge exchange and capacity-building initiatives.</w:t>
      </w:r>
    </w:p>
    <w:p>
      <w:pPr>
        <w:pStyle w:val="BodyText"/>
      </w:pPr>
      <w:r>
        <w:rPr>
          <w:bCs/>
          <w:b/>
        </w:rPr>
        <w:t xml:space="preserve">The Role of Academic Research</w:t>
      </w:r>
    </w:p>
    <w:p>
      <w:pPr>
        <w:pStyle w:val="BodyText"/>
      </w:pPr>
      <w:r>
        <w:t xml:space="preserve">An academic approach to automotive engineering in</w:t>
      </w:r>
      <w:r>
        <w:t xml:space="preserve"> </w:t>
      </w:r>
      <w:r>
        <w:rPr>
          <w:bCs/>
          <w:b/>
        </w:rPr>
        <w:t xml:space="preserve">Myanmar Yangon</w:t>
      </w:r>
      <w:r>
        <w:t xml:space="preserve"> </w:t>
      </w:r>
      <w:r>
        <w:t xml:space="preserve">must prioritize interdisciplinary research that combines technical expertise with socio-economic analysis. For example, studies on traffic flow optimization could inform urban planning strategies, while research into alternative fuels might reduce the city’s reliance on fossil fuels. Academic institutions can also play a role in fostering partnerships with international organizations to access funding and resources for cutting-edge projects.</w:t>
      </w:r>
    </w:p>
    <w:p>
      <w:pPr>
        <w:pStyle w:val="BodyText"/>
      </w:pPr>
      <w:r>
        <w:t xml:space="preserve">Cross-border collaborations are particularly relevant given Yangon’s strategic location as a gateway between Southeast Asia and South Asia. Academic programs could focus on regional challenges such as transnational traffic management, cross-border logistics, and the harmonization of vehicle safety standards across countries. By positioning</w:t>
      </w:r>
      <w:r>
        <w:t xml:space="preserve"> </w:t>
      </w:r>
      <w:r>
        <w:rPr>
          <w:bCs/>
          <w:b/>
        </w:rPr>
        <w:t xml:space="preserve">Automotive Engineer</w:t>
      </w:r>
      <w:r>
        <w:t xml:space="preserve">s as leaders in such initiatives, Myanmar can enhance its global competitiveness while addressing local needs.</w:t>
      </w:r>
    </w:p>
    <w:p>
      <w:pPr>
        <w:pStyle w:val="BodyText"/>
      </w:pPr>
      <w:r>
        <w:rPr>
          <w:bCs/>
          <w:b/>
        </w:rPr>
        <w:t xml:space="preserve">Conclusion and Future Directions</w:t>
      </w:r>
    </w:p>
    <w:p>
      <w:pPr>
        <w:pStyle w:val="BodyText"/>
      </w:pPr>
      <w:r>
        <w:t xml:space="preserve">The role of</w:t>
      </w:r>
      <w:r>
        <w:t xml:space="preserve"> </w:t>
      </w:r>
      <w:r>
        <w:rPr>
          <w:bCs/>
          <w:b/>
        </w:rPr>
        <w:t xml:space="preserve">Automotive Engineer</w:t>
      </w:r>
      <w:r>
        <w:t xml:space="preserve">s in</w:t>
      </w:r>
      <w:r>
        <w:t xml:space="preserve"> </w:t>
      </w:r>
      <w:r>
        <w:rPr>
          <w:bCs/>
          <w:b/>
        </w:rPr>
        <w:t xml:space="preserve">Myanmar Yangon</w:t>
      </w:r>
      <w:r>
        <w:t xml:space="preserve"> </w:t>
      </w:r>
      <w:r>
        <w:t xml:space="preserve">is pivotal to the city’s sustainable development. As an academic discipline, automotive engineering must evolve to address the unique demands of a rapidly urbanizing society while integrating global best practices. This requires investment in education, infrastructure, and research that empowers engineers to innovate within local constraints.</w:t>
      </w:r>
    </w:p>
    <w:p>
      <w:pPr>
        <w:pStyle w:val="BodyText"/>
      </w:pPr>
      <w:r>
        <w:t xml:space="preserve">Potential future directions include expanding academic curricula to incorporate emerging technologies like EVs and AI-driven mobility systems, fostering public-private partnerships for infrastructure development, and conducting localized research on transportation patterns in Yangon. By doing so,</w:t>
      </w:r>
      <w:r>
        <w:t xml:space="preserve"> </w:t>
      </w:r>
      <w:r>
        <w:rPr>
          <w:bCs/>
          <w:b/>
        </w:rPr>
        <w:t xml:space="preserve">Automotive Engineer</w:t>
      </w:r>
      <w:r>
        <w:t xml:space="preserve">s can not only resolve immediate challenges but also position</w:t>
      </w:r>
      <w:r>
        <w:t xml:space="preserve"> </w:t>
      </w:r>
      <w:r>
        <w:rPr>
          <w:bCs/>
          <w:b/>
        </w:rPr>
        <w:t xml:space="preserve">Myanmar Yangon</w:t>
      </w:r>
      <w:r>
        <w:t xml:space="preserve"> </w:t>
      </w:r>
      <w:r>
        <w:t xml:space="preserve">as a model for urban mobility solutions in Southeast Asia.</w:t>
      </w:r>
    </w:p>
    <w:p>
      <w:pPr>
        <w:pStyle w:val="BodyText"/>
      </w:pPr>
      <w:r>
        <w:t xml:space="preserve">This abstract academic document highlights the transformative potential of automotive engineering in a city like Yangon. Through targeted education, research, and collaboration,</w:t>
      </w:r>
      <w:r>
        <w:t xml:space="preserve"> </w:t>
      </w:r>
      <w:r>
        <w:rPr>
          <w:bCs/>
          <w:b/>
        </w:rPr>
        <w:t xml:space="preserve">Automotive Engineer</w:t>
      </w:r>
      <w:r>
        <w:t xml:space="preserve">s can drive progress that benefits both the economy and environment of</w:t>
      </w:r>
      <w:r>
        <w:t xml:space="preserve"> </w:t>
      </w:r>
      <w:r>
        <w:rPr>
          <w:bCs/>
          <w:b/>
        </w:rPr>
        <w:t xml:space="preserve">Myanmar Yangon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2026-07-20T14:43:53Z</dcterms:created>
  <dcterms:modified xsi:type="dcterms:W3CDTF">2026-07-20T14:43:53Z</dcterms:modified>
</cp:coreProperties>
</file>

<file path=docProps/custom.xml><?xml version="1.0" encoding="utf-8"?>
<Properties xmlns="http://schemas.openxmlformats.org/officeDocument/2006/custom-properties" xmlns:vt="http://schemas.openxmlformats.org/officeDocument/2006/docPropsVTypes"/>
</file>