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22a744c8fd04cb0eb0e7a3f279f4cf8e80951d"/>
    <w:p>
      <w:pPr>
        <w:pStyle w:val="Heading1"/>
      </w:pPr>
      <w:r>
        <w:t xml:space="preserve">Abstract Academic Document: The Role of an Automotive Engineer in Saudi Arabia, Jeddah</w:t>
      </w:r>
    </w:p>
    <w:bookmarkStart w:id="20" w:name="introduction"/>
    <w:p>
      <w:pPr>
        <w:pStyle w:val="Heading2"/>
      </w:pPr>
      <w:r>
        <w:t xml:space="preserve">Introduction</w:t>
      </w:r>
    </w:p>
    <w:p>
      <w:pPr>
        <w:pStyle w:val="FirstParagraph"/>
      </w:pPr>
      <w:r>
        <w:t xml:space="preserve">The field of automotive engineering has gained significant momentum in recent years, particularly in regions experiencing rapid urbanization and industrial growth. In the context of Saudi Arabia’s Jeddah, a city that serves as a critical economic and cultural hub in the Kingdom, the role of an</w:t>
      </w:r>
      <w:r>
        <w:t xml:space="preserve"> </w:t>
      </w:r>
      <w:r>
        <w:rPr>
          <w:bCs/>
          <w:b/>
        </w:rPr>
        <w:t xml:space="preserve">Automotive Engineer</w:t>
      </w:r>
      <w:r>
        <w:t xml:space="preserve"> </w:t>
      </w:r>
      <w:r>
        <w:t xml:space="preserve">is pivotal to advancing transportation infrastructure, sustainability initiatives, and technological innovation. This abstract academic document explores the multifaceted contributions of automotive engineers in Jeddah within the framework of Saudi Arabia’s Vision 2030—a transformative national strategy aimed at diversifying the economy and fostering a sustainable future. By analyzing the challenges, opportunities, and societal impact of automotive engineering in this region, this paper underscores its relevance to both local development and global trends.</w:t>
      </w:r>
    </w:p>
    <w:bookmarkEnd w:id="20"/>
    <w:bookmarkStart w:id="21" w:name="Xe287a2e123019de0d92713a2adbb256c07f7718"/>
    <w:p>
      <w:pPr>
        <w:pStyle w:val="Heading2"/>
      </w:pPr>
      <w:r>
        <w:t xml:space="preserve">Contextualizing Automotive Engineering in Saudi Arabia Jeddah</w:t>
      </w:r>
    </w:p>
    <w:p>
      <w:pPr>
        <w:pStyle w:val="FirstParagraph"/>
      </w:pPr>
      <w:r>
        <w:t xml:space="preserve">Jeddah, located on the Red Sea coast of western Saudi Arabia, is a city characterized by its dynamic population growth, expanding urban infrastructure, and increasing demand for efficient transportation systems. As the second-largest city in the Kingdom and a major port for international trade, Jeddah faces unique challenges related to traffic congestion, environmental sustainability, and the integration of emerging technologies. These factors have elevated the importance of</w:t>
      </w:r>
      <w:r>
        <w:t xml:space="preserve"> </w:t>
      </w:r>
      <w:r>
        <w:rPr>
          <w:bCs/>
          <w:b/>
        </w:rPr>
        <w:t xml:space="preserve">Automotive Engineers</w:t>
      </w:r>
      <w:r>
        <w:t xml:space="preserve"> </w:t>
      </w:r>
      <w:r>
        <w:t xml:space="preserve">in designing solutions that align with both local needs and national priorities.</w:t>
      </w:r>
    </w:p>
    <w:p>
      <w:pPr>
        <w:pStyle w:val="BodyText"/>
      </w:pPr>
      <w:r>
        <w:t xml:space="preserve">The Saudi Arabian government’s Vision 2030 initiative emphasizes reducing dependence on oil, promoting innovation, and enhancing public services. Within this context, automotive engineers play a crucial role in developing sustainable mobility systems, improving road safety, and supporting the transition to green energy. In Jeddah specifically, their expertise is vital for addressing urban challenges such as high vehicle density in residential areas and the need for modernized public transportation networks.</w:t>
      </w:r>
    </w:p>
    <w:bookmarkEnd w:id="21"/>
    <w:bookmarkStart w:id="22" w:name="Xeb20576886a2b311d43a9fc20cac756c1cefa4d"/>
    <w:p>
      <w:pPr>
        <w:pStyle w:val="Heading2"/>
      </w:pPr>
      <w:r>
        <w:t xml:space="preserve">The Role of an Automotive Engineer in Jeddah</w:t>
      </w:r>
    </w:p>
    <w:p>
      <w:pPr>
        <w:pStyle w:val="FirstParagraph"/>
      </w:pPr>
      <w:r>
        <w:t xml:space="preserve">An</w:t>
      </w:r>
      <w:r>
        <w:t xml:space="preserve"> </w:t>
      </w:r>
      <w:r>
        <w:rPr>
          <w:bCs/>
          <w:b/>
        </w:rPr>
        <w:t xml:space="preserve">Automotive Engineer</w:t>
      </w:r>
      <w:r>
        <w:t xml:space="preserve"> </w:t>
      </w:r>
      <w:r>
        <w:t xml:space="preserve">in Jeddah must navigate a complex interplay of technical, environmental, and socio-economic factors. Their responsibilities encompass the design, development, and maintenance of vehicles and transportation systems tailored to the region’s climate, infrastructure limitations, and cultural dynamics. For instance, engineers in Jeddah are tasked with creating heat-resistant vehicle components to withstand the extreme temperatures common in western Saudi Arabia while also ensuring compliance with international safety standards.</w:t>
      </w:r>
    </w:p>
    <w:p>
      <w:pPr>
        <w:pStyle w:val="BodyText"/>
      </w:pPr>
      <w:r>
        <w:t xml:space="preserve">Moreover, automotive engineers in Jeddah are at the forefront of integrating renewable energy sources into transportation systems. With Saudi Arabia’s commitment to reducing carbon emissions, engineers are working on hybrid and electric vehicle technologies suited for desert conditions. This includes developing battery storage solutions that function efficiently in high-temperature environments and designing charging infrastructure compatible with Jeddah’s urban layout.</w:t>
      </w:r>
    </w:p>
    <w:p>
      <w:pPr>
        <w:pStyle w:val="BodyText"/>
      </w:pPr>
      <w:r>
        <w:t xml:space="preserve">Collaboration between automotive engineers, urban planners, and policymakers is another critical aspect of their role. In Jeddah, where rapid development often outpaces infrastructure planning, engineers must advocate for road networks that accommodate both private and public transport. This involves conducting traffic simulations to optimize signal timings at key intersections or proposing alternative routes during peak hours.</w:t>
      </w:r>
    </w:p>
    <w:bookmarkEnd w:id="22"/>
    <w:bookmarkStart w:id="23" w:name="Xabdf8217b8969e1561549c1759ebb5f8440cf42"/>
    <w:p>
      <w:pPr>
        <w:pStyle w:val="Heading2"/>
      </w:pPr>
      <w:r>
        <w:t xml:space="preserve">Educational and Professional Landscape in Saudi Arabia Jeddah</w:t>
      </w:r>
    </w:p>
    <w:p>
      <w:pPr>
        <w:pStyle w:val="FirstParagraph"/>
      </w:pPr>
      <w:r>
        <w:t xml:space="preserve">The academic foundation for becoming an automotive engineer in Jeddah is supported by several institutions, including King Abdullah University of Science and Technology (KAUST) and Princess Nourah Bint Abdulrahman University. These institutions offer specialized programs that focus on mechanical engineering, sustainable design, and renewable energy systems—key areas relevant to the challenges faced by automotive engineers in the region.</w:t>
      </w:r>
    </w:p>
    <w:p>
      <w:pPr>
        <w:pStyle w:val="BodyText"/>
      </w:pPr>
      <w:r>
        <w:t xml:space="preserve">However, there is a growing demand for skilled professionals who can bridge the gap between academic research and practical implementation. In Jeddah, this demand is driven by industries such as automotive manufacturing, logistics, and smart city development. Automotive engineers are increasingly required to work on cross-disciplinary projects that integrate artificial intelligence (AI), data analytics, and Internet of Things (IoT) technologies to enhance vehicle performance and urban mobility.</w:t>
      </w:r>
    </w:p>
    <w:p>
      <w:pPr>
        <w:pStyle w:val="BodyText"/>
      </w:pPr>
      <w:r>
        <w:t xml:space="preserve">Professional certifications from international bodies like the Society of Automotive Engineers (SAE) or the International Organization for Standardization (ISO) are also highly valued in Jeddah. These qualifications ensure that engineers meet global standards while adapting their expertise to local contexts, such as designing vehicles that comply with Saudi Arabia’s stringent safety regulations.</w:t>
      </w:r>
    </w:p>
    <w:bookmarkEnd w:id="23"/>
    <w:bookmarkStart w:id="24" w:name="challenges-and-opportunities"/>
    <w:p>
      <w:pPr>
        <w:pStyle w:val="Heading2"/>
      </w:pPr>
      <w:r>
        <w:t xml:space="preserve">Challenges and Opportunities</w:t>
      </w:r>
    </w:p>
    <w:p>
      <w:pPr>
        <w:pStyle w:val="FirstParagraph"/>
      </w:pPr>
      <w:r>
        <w:t xml:space="preserve">Despite the opportunities, automotive engineers in Jeddah face several challenges. One of the most pressing is the need to balance innovation with cultural and religious considerations. For example, designing public transportation systems that accommodate modesty requirements while ensuring accessibility for all demographics requires careful planning.</w:t>
      </w:r>
    </w:p>
    <w:p>
      <w:pPr>
        <w:pStyle w:val="BodyText"/>
      </w:pPr>
      <w:r>
        <w:t xml:space="preserve">Another challenge is the environmental impact of traditional vehicle technologies in a region prone to extreme heat and sandstorms. Engineers must develop solutions that mitigate air pollution and reduce reliance on fossil fuels without compromising the efficiency of transportation networks. This includes researching materials that resist corrosion from desert conditions or implementing smart traffic management systems to reduce idling times for vehicles.</w:t>
      </w:r>
    </w:p>
    <w:p>
      <w:pPr>
        <w:pStyle w:val="BodyText"/>
      </w:pPr>
      <w:r>
        <w:t xml:space="preserve">Opportunities, however, abound in areas such as autonomous vehicle technology and smart city projects. Jeddah’s participation in initiatives like the NEOM megacity project—aimed at creating a futuristic urban environment—has opened avenues for automotive engineers to work on cutting-edge applications of AI and IoT in mobility systems.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Saudi Arabia’s Jeddah is indispensable to the realization of Vision 2030’s objectives. By addressing urban mobility challenges, promoting sustainable transportation solutions, and fostering technological innovation, automotive engineers are shaping a future where Jeddah becomes a model for smart and eco-friendly cities in the Middle East. As the demand for skilled professionals grows, academic institutions and industries in Jeddah must continue to collaborate to ensure that engineers are equipped with the knowledge and tools necessary to meet both local and global demands.</w:t>
      </w:r>
    </w:p>
    <w:p>
      <w:pPr>
        <w:pStyle w:val="BodyText"/>
      </w:pPr>
      <w:r>
        <w:t xml:space="preserve">This abstract academic document highlights the critical intersection of automotive engineering, urban development, and sustainability in Saudi Arabia’s Jeddah. It underscores the importance of investing in education, research, and interdisciplinary collaboration to empower</w:t>
      </w:r>
      <w:r>
        <w:t xml:space="preserve"> </w:t>
      </w:r>
      <w:r>
        <w:rPr>
          <w:bCs/>
          <w:b/>
        </w:rPr>
        <w:t xml:space="preserve">Automotive Engineers</w:t>
      </w:r>
      <w:r>
        <w:t xml:space="preserve"> </w:t>
      </w:r>
      <w:r>
        <w:t xml:space="preserve">as key drivers of progress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Saudi Arabia Jeddah</dc:title>
  <dc:creator/>
  <dc:language>en</dc:language>
  <cp:keywords/>
  <dcterms:created xsi:type="dcterms:W3CDTF">2026-09-27T05:33:28Z</dcterms:created>
  <dcterms:modified xsi:type="dcterms:W3CDTF">2026-09-27T05:33:28Z</dcterms:modified>
</cp:coreProperties>
</file>

<file path=docProps/custom.xml><?xml version="1.0" encoding="utf-8"?>
<Properties xmlns="http://schemas.openxmlformats.org/officeDocument/2006/custom-properties" xmlns:vt="http://schemas.openxmlformats.org/officeDocument/2006/docPropsVTypes"/>
</file>