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85bc18b644965b6c8e587a35b9db6335c50a287"/>
    <w:p>
      <w:pPr>
        <w:pStyle w:val="Heading1"/>
      </w:pPr>
      <w:r>
        <w:t xml:space="preserve">Abstract Academic Document: The Role and Relevance of Automotive Engineers in South Korea, Seoul</w:t>
      </w:r>
    </w:p>
    <w:bookmarkStart w:id="20" w:name="introduction"/>
    <w:p>
      <w:pPr>
        <w:pStyle w:val="Heading2"/>
      </w:pPr>
      <w:r>
        <w:t xml:space="preserve">Introduction</w:t>
      </w:r>
    </w:p>
    <w:p>
      <w:pPr>
        <w:pStyle w:val="FirstParagraph"/>
      </w:pPr>
      <w:r>
        <w:t xml:space="preserve">The field of automotive engineering has evolved into a cornerstone of technological innovation and economic growth globally. In the context of South Korea, particularly within the bustling metropolis of Seoul, this discipline holds profound significance due to the country's advanced manufacturing sector and its position as a global leader in automotive technology. This abstract academic document explores the multifaceted role of</w:t>
      </w:r>
      <w:r>
        <w:t xml:space="preserve"> </w:t>
      </w:r>
      <w:r>
        <w:rPr>
          <w:bCs/>
          <w:b/>
        </w:rPr>
        <w:t xml:space="preserve">Automotive Engineer</w:t>
      </w:r>
      <w:r>
        <w:t xml:space="preserve">s in South Korea, with a specific focus on Seoul, while highlighting the unique challenges and opportunities presented by this dynamic environment. By examining industrial trends, policy frameworks, and technological advancements, this analysis underscores the critical contributions of automotive engineers to both local and international markets.</w:t>
      </w:r>
    </w:p>
    <w:bookmarkEnd w:id="20"/>
    <w:bookmarkStart w:id="22" w:name="contextual-factors"/>
    <w:bookmarkStart w:id="21" w:name="contextual-factors-in-south-korea-seoul"/>
    <w:p>
      <w:pPr>
        <w:pStyle w:val="Heading2"/>
      </w:pPr>
      <w:r>
        <w:t xml:space="preserve">Contextual Factors in South Korea Seoul</w:t>
      </w:r>
    </w:p>
    <w:p>
      <w:pPr>
        <w:pStyle w:val="FirstParagraph"/>
      </w:pPr>
      <w:r>
        <w:t xml:space="preserve">Seoul, the capital of South Korea, serves as a nexus for innovation, culture, and commerce. Its status as a global hub for technology and manufacturing makes it an ideal location to study the role of</w:t>
      </w:r>
      <w:r>
        <w:t xml:space="preserve"> </w:t>
      </w:r>
      <w:r>
        <w:rPr>
          <w:bCs/>
          <w:b/>
        </w:rPr>
        <w:t xml:space="preserve">Automotive Engineer</w:t>
      </w:r>
      <w:r>
        <w:t xml:space="preserve">s in shaping the automotive industry. South Korea's automotive sector is one of the most competitive globally, driven by companies such as Hyundai Motor Group, Kia Motors, and LG Chem, which are at the forefront of electric vehicle (EV) development, autonomous driving technology, and sustainable energy solutions. The government's strategic investments in research and development (R&amp;D), coupled with stringent environmental regulations, have further cemented Seoul's reputation as a center for cutting-edge automotive engineering.</w:t>
      </w:r>
    </w:p>
    <w:p>
      <w:pPr>
        <w:pStyle w:val="BodyText"/>
      </w:pPr>
      <w:r>
        <w:t xml:space="preserve">The</w:t>
      </w:r>
      <w:r>
        <w:t xml:space="preserve"> </w:t>
      </w:r>
      <w:r>
        <w:rPr>
          <w:bCs/>
          <w:b/>
        </w:rPr>
        <w:t xml:space="preserve">Automotive Engineer</w:t>
      </w:r>
      <w:r>
        <w:t xml:space="preserve"> </w:t>
      </w:r>
      <w:r>
        <w:t xml:space="preserve">in South Korea must navigate a landscape defined by rapid urbanization, high population density, and the need for sustainable transportation systems. In Seoul, where traffic congestion and air pollution are persistent challenges, engineers play a pivotal role in designing vehicles that align with the nation's Green New Deal initiatives. These include developing hydrogen fuel cell vehicles (FCVs), improving battery efficiency for EVs, and integrating smart mobility solutions to reduce carbon footprints.</w:t>
      </w:r>
    </w:p>
    <w:bookmarkEnd w:id="21"/>
    <w:bookmarkEnd w:id="22"/>
    <w:bookmarkStart w:id="24" w:name="challenges-and-opportunities"/>
    <w:bookmarkStart w:id="23" w:name="Xfe7160f80abaadc09b22cfaa601993c0adf68a2"/>
    <w:p>
      <w:pPr>
        <w:pStyle w:val="Heading2"/>
      </w:pPr>
      <w:r>
        <w:t xml:space="preserve">Challenges and Opportunities for Automotive Engineers in South Korea Seoul</w:t>
      </w:r>
    </w:p>
    <w:p>
      <w:pPr>
        <w:pStyle w:val="FirstParagraph"/>
      </w:pPr>
      <w:r>
        <w:t xml:space="preserve">The role of an</w:t>
      </w:r>
      <w:r>
        <w:t xml:space="preserve"> </w:t>
      </w:r>
      <w:r>
        <w:rPr>
          <w:bCs/>
          <w:b/>
        </w:rPr>
        <w:t xml:space="preserve">Automotive Engineer</w:t>
      </w:r>
      <w:r>
        <w:t xml:space="preserve"> </w:t>
      </w:r>
      <w:r>
        <w:t xml:space="preserve">in Seoul is marked by both significant challenges and transformative opportunities. One of the primary challenges lies in meeting the stringent emissions standards set by South Korea's Ministry of Environment while maintaining cost-effectiveness and consumer appeal. Additionally, the rise of autonomous vehicles (AVs) and connected car technologies requires engineers to possess interdisciplinary expertise, blending mechanical engineering with software development, artificial intelligence (AI), and data analytics.</w:t>
      </w:r>
    </w:p>
    <w:p>
      <w:pPr>
        <w:pStyle w:val="BodyText"/>
      </w:pPr>
      <w:r>
        <w:t xml:space="preserve">However, these challenges are accompanied by unparalleled opportunities. South Korea's commitment to becoming a leader in hydrogen economy technology positions Seoul as a testing ground for FCVs. Engineers working in this domain contribute to the development of infrastructure such as hydrogen refueling stations and the optimization of fuel cell stack efficiency. Moreover, collaborations between academic institutions like Seoul National University and industry leaders provide</w:t>
      </w:r>
      <w:r>
        <w:t xml:space="preserve"> </w:t>
      </w:r>
      <w:r>
        <w:rPr>
          <w:bCs/>
          <w:b/>
        </w:rPr>
        <w:t xml:space="preserve">Automotive Engineer</w:t>
      </w:r>
      <w:r>
        <w:t xml:space="preserve">s with access to state-of-the-art laboratories, internships, and research projects focused on emerging technologies.</w:t>
      </w:r>
    </w:p>
    <w:bookmarkEnd w:id="23"/>
    <w:bookmarkEnd w:id="24"/>
    <w:bookmarkStart w:id="26" w:name="educational-and-professional-framework"/>
    <w:bookmarkStart w:id="25" w:name="X5a5dc4aa966629b7bdf2b00a48ce8d29d97699d"/>
    <w:p>
      <w:pPr>
        <w:pStyle w:val="Heading2"/>
      </w:pPr>
      <w:r>
        <w:t xml:space="preserve">Educational and Professional Framework for Automotive Engineers in South Korea Seoul</w:t>
      </w:r>
    </w:p>
    <w:p>
      <w:pPr>
        <w:pStyle w:val="FirstParagraph"/>
      </w:pPr>
      <w:r>
        <w:t xml:space="preserve">South Korea places immense value on higher education and technical training, which directly influences the qualifications required of an</w:t>
      </w:r>
      <w:r>
        <w:t xml:space="preserve"> </w:t>
      </w:r>
      <w:r>
        <w:rPr>
          <w:bCs/>
          <w:b/>
        </w:rPr>
        <w:t xml:space="preserve">Automotive Engineer</w:t>
      </w:r>
      <w:r>
        <w:t xml:space="preserve">. Institutions such as the Korea Advanced Institute of Science and Technology (KAIST) and Hanyang University offer specialized programs in automotive engineering, emphasizing areas like vehicle dynamics, materials science, and renewable energy systems. Graduates often pursue careers in R&amp;D departments or join global automotive giants with headquarters or research centers in Seoul.</w:t>
      </w:r>
    </w:p>
    <w:p>
      <w:pPr>
        <w:pStyle w:val="BodyText"/>
      </w:pPr>
      <w:r>
        <w:t xml:space="preserve">The professional framework for</w:t>
      </w:r>
      <w:r>
        <w:t xml:space="preserve"> </w:t>
      </w:r>
      <w:r>
        <w:rPr>
          <w:bCs/>
          <w:b/>
        </w:rPr>
        <w:t xml:space="preserve">Automotive Engineer</w:t>
      </w:r>
      <w:r>
        <w:t xml:space="preserve">s is governed by the Korean Society of Automotive Engineers (KSAE), which sets industry standards, organizes conferences, and promotes ethical practices. Additionally, engineers in Seoul must stay abreast of international trends through participation in global forums such as the International Motor Vehicle Standards (IMVS) and the Society of Automotive Engineers (SAE). This ensures that South Korean automotive engineers remain competitive on the world stage.</w:t>
      </w:r>
    </w:p>
    <w:bookmarkEnd w:id="25"/>
    <w:bookmarkEnd w:id="26"/>
    <w:bookmarkStart w:id="28" w:name="future-prospects"/>
    <w:bookmarkStart w:id="27" w:name="X657358d65f9d71c5380b795d5d8cc427763cef8"/>
    <w:p>
      <w:pPr>
        <w:pStyle w:val="Heading2"/>
      </w:pPr>
      <w:r>
        <w:t xml:space="preserve">Future Prospects for Automotive Engineers in South Korea Seoul</w:t>
      </w:r>
    </w:p>
    <w:p>
      <w:pPr>
        <w:pStyle w:val="FirstParagraph"/>
      </w:pPr>
      <w:r>
        <w:t xml:space="preserve">The future of automotive engineering in Seoul is poised for continued growth, driven by advancements in AI, quantum computing, and sustainable energy. As South Korea aims to achieve carbon neutrality by 2050, the demand for</w:t>
      </w:r>
      <w:r>
        <w:t xml:space="preserve"> </w:t>
      </w:r>
      <w:r>
        <w:rPr>
          <w:bCs/>
          <w:b/>
        </w:rPr>
        <w:t xml:space="preserve">Automotive Engineer</w:t>
      </w:r>
      <w:r>
        <w:t xml:space="preserve">s with expertise in green technologies will surge. Engineers will be instrumental in developing next-generation vehicles that integrate solar power systems, lightweight materials, and advanced driver-assistance systems (ADAS).</w:t>
      </w:r>
    </w:p>
    <w:p>
      <w:pPr>
        <w:pStyle w:val="BodyText"/>
      </w:pPr>
      <w:r>
        <w:t xml:space="preserve">Furthermore, Seoul's Smart City initiatives present opportunities for automotive engineers to contribute to the integration of transportation systems with IoT-enabled infrastructure. This includes designing vehicles compatible with smart traffic lights, autonomous public transit networks, and real-time data analytics platforms that enhance urban mobility.</w:t>
      </w:r>
    </w:p>
    <w:bookmarkEnd w:id="27"/>
    <w:bookmarkEnd w:id="28"/>
    <w:bookmarkStart w:id="29"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 South Korea's Seoul is both dynamic and indispensable. The city's unique combination of technological innovation, environmental stewardship, and economic ambition creates a fertile ground for engineers to drive progress in the automotive industry. As Seoul continues to lead global efforts in sustainable transportation, the expertise of</w:t>
      </w:r>
      <w:r>
        <w:t xml:space="preserve"> </w:t>
      </w:r>
      <w:r>
        <w:rPr>
          <w:bCs/>
          <w:b/>
        </w:rPr>
        <w:t xml:space="preserve">Automotive Engineer</w:t>
      </w:r>
      <w:r>
        <w:t xml:space="preserve">s will remain central to achieving these goals. This abstract academic document underscores the critical importance of fostering talent and research in this field, ensuring that South Korea remains at the forefront of automotive engineering for decades to come.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South Korea Seoul</dc:title>
  <dc:creator/>
  <dc:language>en</dc:language>
  <cp:keywords/>
  <dcterms:created xsi:type="dcterms:W3CDTF">2026-07-21T05:51:49Z</dcterms:created>
  <dcterms:modified xsi:type="dcterms:W3CDTF">2026-07-21T05:51:49Z</dcterms:modified>
</cp:coreProperties>
</file>

<file path=docProps/custom.xml><?xml version="1.0" encoding="utf-8"?>
<Properties xmlns="http://schemas.openxmlformats.org/officeDocument/2006/custom-properties" xmlns:vt="http://schemas.openxmlformats.org/officeDocument/2006/docPropsVTypes"/>
</file>