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c76f8f8fe494a8c13df127016c2da744820414"/>
    <w:p>
      <w:pPr>
        <w:pStyle w:val="Heading1"/>
      </w:pPr>
      <w:r>
        <w:t xml:space="preserve">Abstract Academic Document on Automotive Engineer in Spain Madrid</w:t>
      </w:r>
    </w:p>
    <w:p>
      <w:pPr>
        <w:pStyle w:val="FirstParagraph"/>
      </w:pPr>
      <w:r>
        <w:t xml:space="preserve">This document serves as an academic abstract exploring the role, educational pathways, professional demands, and societal relevance of the</w:t>
      </w:r>
      <w:r>
        <w:t xml:space="preserve"> </w:t>
      </w:r>
      <w:r>
        <w:rPr>
          <w:bCs/>
          <w:b/>
        </w:rPr>
        <w:t xml:space="preserve">Automotive Engineer</w:t>
      </w:r>
      <w:r>
        <w:t xml:space="preserve"> </w:t>
      </w:r>
      <w:r>
        <w:t xml:space="preserve">profession within the context of</w:t>
      </w:r>
      <w:r>
        <w:t xml:space="preserve"> </w:t>
      </w:r>
      <w:r>
        <w:rPr>
          <w:bCs/>
          <w:b/>
        </w:rPr>
        <w:t xml:space="preserve">Spain Madrid</w:t>
      </w:r>
      <w:r>
        <w:t xml:space="preserve">. As a global hub for innovation and technological advancement, Madrid presents unique opportunities and challenges for professionals in this field. The document aims to analyze how the automotive engineering landscape in Spain’s capital aligns with national and international trends, emphasizing its significance in addressing contemporary mobility needs while contributing to economic growth.</w:t>
      </w:r>
    </w:p>
    <w:bookmarkStart w:id="20" w:name="introduction"/>
    <w:p>
      <w:pPr>
        <w:pStyle w:val="Heading2"/>
      </w:pPr>
      <w:r>
        <w:t xml:space="preserve">Introduction</w:t>
      </w:r>
    </w:p>
    <w:p>
      <w:pPr>
        <w:pStyle w:val="FirstParagraph"/>
      </w:pPr>
      <w:r>
        <w:t xml:space="preserve">The</w:t>
      </w:r>
      <w:r>
        <w:t xml:space="preserve"> </w:t>
      </w:r>
      <w:r>
        <w:rPr>
          <w:bCs/>
          <w:b/>
        </w:rPr>
        <w:t xml:space="preserve">Automotive Engineer</w:t>
      </w:r>
      <w:r>
        <w:t xml:space="preserve"> </w:t>
      </w:r>
      <w:r>
        <w:t xml:space="preserve">is a critical profession within the broader field of mechanical and industrial engineering. In</w:t>
      </w:r>
      <w:r>
        <w:t xml:space="preserve"> </w:t>
      </w:r>
      <w:r>
        <w:rPr>
          <w:bCs/>
          <w:b/>
        </w:rPr>
        <w:t xml:space="preserve">Spain Madrid</w:t>
      </w:r>
      <w:r>
        <w:t xml:space="preserve">, the automotive sector is not only a cornerstone of the national economy but also a focal point for research and development in sustainable mobility solutions. Madrid’s strategic location, combined with its status as Spain’s political, economic, and cultural capital, positions it as a dynamic environment for innovation in automotive engineering. This abstract explores the academic framework, professional responsibilities, and future prospects of automotive engineers operating within this specific geographic and industrial context.</w:t>
      </w:r>
    </w:p>
    <w:bookmarkEnd w:id="20"/>
    <w:bookmarkStart w:id="21" w:name="X519193a725f32f0943368d9886d2ab50a65c8da"/>
    <w:p>
      <w:pPr>
        <w:pStyle w:val="Heading2"/>
      </w:pPr>
      <w:r>
        <w:t xml:space="preserve">Academic Foundations of Automotive Engineering in Madrid</w:t>
      </w:r>
    </w:p>
    <w:p>
      <w:pPr>
        <w:pStyle w:val="FirstParagraph"/>
      </w:pPr>
      <w:r>
        <w:t xml:space="preserve">The academic training required to become an</w:t>
      </w:r>
      <w:r>
        <w:t xml:space="preserve"> </w:t>
      </w:r>
      <w:r>
        <w:rPr>
          <w:bCs/>
          <w:b/>
        </w:rPr>
        <w:t xml:space="preserve">Automotive Engineer</w:t>
      </w:r>
      <w:r>
        <w:t xml:space="preserve"> </w:t>
      </w:r>
      <w:r>
        <w:t xml:space="preserve">in Spain is governed by the national higher education system, which mandates a bachelor’s degree (Grado) and often a master’s degree (Máster) or specialized postgraduate studies. In</w:t>
      </w:r>
      <w:r>
        <w:t xml:space="preserve"> </w:t>
      </w:r>
      <w:r>
        <w:rPr>
          <w:bCs/>
          <w:b/>
        </w:rPr>
        <w:t xml:space="preserve">Spain Madrid</w:t>
      </w:r>
      <w:r>
        <w:t xml:space="preserve">, institutions such as the Universidad Politécnica de Madrid (UPM), Universidad Complutense de Madrid (UCM), and Universidad Carlos III de Madrid offer comprehensive programs in mechanical engineering, industrial engineering, and specialized automotive disciplines. These programs are designed to equip students with the technical skills necessary to address challenges in vehicle design, energy efficiency, materials science, and environmental impact mitigation.</w:t>
      </w:r>
    </w:p>
    <w:p>
      <w:pPr>
        <w:pStyle w:val="BodyText"/>
      </w:pPr>
      <w:r>
        <w:t xml:space="preserve">Curricula in</w:t>
      </w:r>
      <w:r>
        <w:t xml:space="preserve"> </w:t>
      </w:r>
      <w:r>
        <w:rPr>
          <w:bCs/>
          <w:b/>
        </w:rPr>
        <w:t xml:space="preserve">Spain Madrid</w:t>
      </w:r>
      <w:r>
        <w:t xml:space="preserve"> </w:t>
      </w:r>
      <w:r>
        <w:t xml:space="preserve">emphasize both theoretical knowledge and practical application. Students engage in coursework on thermodynamics, fluid mechanics, electrical systems for vehicles, and advanced manufacturing techniques. Additionally, internships with local automotive companies or research centers (e.g., CDTI – Centro para el Desarrollo Tecnológico Industrial) provide hands-on experience in real-world engineering problems.</w:t>
      </w:r>
    </w:p>
    <w:bookmarkEnd w:id="21"/>
    <w:bookmarkStart w:id="22" w:name="Xe2dbfada44717b03a84df43ee0627062467a9ca"/>
    <w:p>
      <w:pPr>
        <w:pStyle w:val="Heading2"/>
      </w:pPr>
      <w:r>
        <w:t xml:space="preserve">Professional Role of Automotive Engineers in Madrid</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Spain Madrid</w:t>
      </w:r>
      <w:r>
        <w:t xml:space="preserve"> </w:t>
      </w:r>
      <w:r>
        <w:t xml:space="preserve">extends beyond traditional vehicle design and production. Given the city’s commitment to sustainability, engineers are increasingly involved in developing electric vehicles (EVs), hydrogen fuel-cell technologies, and smart mobility systems. Madrid’s automotive sector is also influenced by its position as a key player in Spain’s transportation infrastructure planning, including urban mobility projects such as the expansion of public transit networks and the promotion of car-sharing initiatives.</w:t>
      </w:r>
    </w:p>
    <w:p>
      <w:pPr>
        <w:pStyle w:val="BodyText"/>
      </w:pPr>
      <w:r>
        <w:t xml:space="preserve">Engineers in this field collaborate with multidisciplinary teams to innovate solutions for reducing emissions, improving safety standards, and integrating artificial intelligence (AI) into vehicle systems. For example, companies like Seat (a subsidiary of Volkswagen Group) have significant operations in Madrid’s surrounding regions, providing opportunities for engineers to work on cutting-edge projects related to autonomous driving and connected car technologies.</w:t>
      </w:r>
    </w:p>
    <w:bookmarkEnd w:id="22"/>
    <w:bookmarkStart w:id="23" w:name="economic-and-industrial-context"/>
    <w:p>
      <w:pPr>
        <w:pStyle w:val="Heading2"/>
      </w:pPr>
      <w:r>
        <w:t xml:space="preserve">Economic and Industrial Context</w:t>
      </w:r>
    </w:p>
    <w:p>
      <w:pPr>
        <w:pStyle w:val="FirstParagraph"/>
      </w:pPr>
      <w:r>
        <w:t xml:space="preserve">Spain’s automotive industry contributes approximately 5% to the country’s GDP, with Madrid serving as a strategic center for both traditional automakers and emerging tech-driven startups. The city hosts numerous R&amp;D facilities focused on electric propulsion systems, lightweight materials, and digitalization of production processes. Automotive engineers in Madrid are thus at the forefront of aligning national industrial goals with global trends such as decarbonization and Industry 4.0.</w:t>
      </w:r>
    </w:p>
    <w:p>
      <w:pPr>
        <w:pStyle w:val="BodyText"/>
      </w:pPr>
      <w:r>
        <w:t xml:space="preserve">Moreover, Madrid’s proximity to major European markets (e.g., France, Germany) enhances its role as a logistics hub for automotive exports and imports. Engineers in this region must also navigate regulatory frameworks imposed by the European Union (EU), ensuring compliance with directives on emissions standards, safety protocols, and data privacy in connected vehicles.</w:t>
      </w:r>
    </w:p>
    <w:bookmarkEnd w:id="23"/>
    <w:bookmarkStart w:id="24" w:name="challenges-and-opportunities"/>
    <w:p>
      <w:pPr>
        <w:pStyle w:val="Heading2"/>
      </w:pPr>
      <w:r>
        <w:t xml:space="preserve">Challenges and Opportunities</w:t>
      </w:r>
    </w:p>
    <w:p>
      <w:pPr>
        <w:pStyle w:val="FirstParagraph"/>
      </w:pPr>
      <w:r>
        <w:t xml:space="preserve">The profession of</w:t>
      </w:r>
      <w:r>
        <w:t xml:space="preserve"> </w:t>
      </w:r>
      <w:r>
        <w:rPr>
          <w:bCs/>
          <w:b/>
        </w:rPr>
        <w:t xml:space="preserve">Automotive Engineer</w:t>
      </w:r>
      <w:r>
        <w:t xml:space="preserve"> </w:t>
      </w:r>
      <w:r>
        <w:t xml:space="preserve">in</w:t>
      </w:r>
      <w:r>
        <w:t xml:space="preserve"> </w:t>
      </w:r>
      <w:r>
        <w:rPr>
          <w:bCs/>
          <w:b/>
        </w:rPr>
        <w:t xml:space="preserve">Spain Madrid</w:t>
      </w:r>
      <w:r>
        <w:t xml:space="preserve"> </w:t>
      </w:r>
      <w:r>
        <w:t xml:space="preserve">is not without challenges. Rapid technological advancements require continuous upskilling in areas such as AI, machine learning, and battery technology. Additionally, the global shift toward electric vehicles necessitates a re-evaluation of traditional engineering practices and a focus on alternative energy systems.</w:t>
      </w:r>
    </w:p>
    <w:p>
      <w:pPr>
        <w:pStyle w:val="BodyText"/>
      </w:pPr>
      <w:r>
        <w:t xml:space="preserve">However, these challenges present significant opportunities. Madrid’s growing emphasis on green mobility has spurred investment in EV infrastructure (e.g., charging stations) and supportive policies for clean energy transportation. Engineers working in this field can contribute to initiatives like the Madrid 2030 Plan, which aims to reduce urban pollution through sustainable transport solutions.</w:t>
      </w:r>
    </w:p>
    <w:p>
      <w:pPr>
        <w:pStyle w:val="BodyText"/>
      </w:pPr>
      <w:r>
        <w:t xml:space="preserve">The city also hosts international conferences and research collaborations, such as those facilitated by the Instituto de Automoción (Institute of Automotive Engineering) at UPM. These platforms enable engineers in Madrid to engage with global peers and stay abreast of emerging trends in automotive technology.</w:t>
      </w:r>
    </w:p>
    <w:bookmarkEnd w:id="24"/>
    <w:bookmarkStart w:id="25" w:name="future-prospects"/>
    <w:p>
      <w:pPr>
        <w:pStyle w:val="Heading2"/>
      </w:pPr>
      <w:r>
        <w:t xml:space="preserve">Future Prospects</w:t>
      </w:r>
    </w:p>
    <w:p>
      <w:pPr>
        <w:pStyle w:val="FirstParagraph"/>
      </w:pPr>
      <w:r>
        <w:t xml:space="preserve">The future of</w:t>
      </w:r>
      <w:r>
        <w:t xml:space="preserve"> </w:t>
      </w:r>
      <w:r>
        <w:rPr>
          <w:bCs/>
          <w:b/>
        </w:rPr>
        <w:t xml:space="preserve">Automotive Engineers</w:t>
      </w:r>
      <w:r>
        <w:t xml:space="preserve"> </w:t>
      </w:r>
      <w:r>
        <w:t xml:space="preserve">in</w:t>
      </w:r>
      <w:r>
        <w:t xml:space="preserve"> </w:t>
      </w:r>
      <w:r>
        <w:rPr>
          <w:bCs/>
          <w:b/>
        </w:rPr>
        <w:t xml:space="preserve">Spain Madrid</w:t>
      </w:r>
      <w:r>
        <w:t xml:space="preserve"> </w:t>
      </w:r>
      <w:r>
        <w:t xml:space="preserve">appears promising, given the city’s alignment with EU green agendas and its role as a technological innovator. The integration of smart technologies into vehicles (e.g., IoT-enabled systems) will require engineers to develop expertise in software engineering, cybersecurity, and data analytics.</w:t>
      </w:r>
    </w:p>
    <w:p>
      <w:pPr>
        <w:pStyle w:val="BodyText"/>
      </w:pPr>
      <w:r>
        <w:t xml:space="preserve">Furthermore, Madrid’s commitment to hosting international events like the Madrid Motor Show provides visibility for local talent and fosters partnerships between academia, industry, and government. As Spain transitions toward a more sustainable economy, the demand for skilled automotive engineers who can balance innovation with environmental responsibility will only grow.</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Automotive Engineer</w:t>
      </w:r>
      <w:r>
        <w:t xml:space="preserve"> </w:t>
      </w:r>
      <w:r>
        <w:t xml:space="preserve">profession in</w:t>
      </w:r>
      <w:r>
        <w:t xml:space="preserve"> </w:t>
      </w:r>
      <w:r>
        <w:rPr>
          <w:bCs/>
          <w:b/>
        </w:rPr>
        <w:t xml:space="preserve">Spain Madrid</w:t>
      </w:r>
      <w:r>
        <w:t xml:space="preserve"> </w:t>
      </w:r>
      <w:r>
        <w:t xml:space="preserve">represents a convergence of academic excellence, industrial relevance, and societal impact. The city’s unique position as a leader in sustainable mobility and technological innovation creates an ideal environment for engineers to address global challenges while contributing to national economic objectives. As the automotive sector evolves, the role of these professionals will remain pivotal in shaping a future defined by efficiency, sustainability, and advanced mobility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Automotive Engineering in Spain (Madrid)</dc:title>
  <dc:creator/>
  <dc:language>en</dc:language>
  <cp:keywords/>
  <dcterms:created xsi:type="dcterms:W3CDTF">2026-07-22T12:08:31Z</dcterms:created>
  <dcterms:modified xsi:type="dcterms:W3CDTF">2026-07-22T12:08:31Z</dcterms:modified>
</cp:coreProperties>
</file>

<file path=docProps/custom.xml><?xml version="1.0" encoding="utf-8"?>
<Properties xmlns="http://schemas.openxmlformats.org/officeDocument/2006/custom-properties" xmlns:vt="http://schemas.openxmlformats.org/officeDocument/2006/docPropsVTypes"/>
</file>