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762e749d7ef176da70cc05463eea7504b0e325a"/>
    <w:p>
      <w:pPr>
        <w:pStyle w:val="Heading1"/>
      </w:pPr>
      <w:r>
        <w:t xml:space="preserve">Abstract Academic Document: The Role and Challenges of an Automotive Engineer in Sudan Khartoum</w:t>
      </w:r>
    </w:p>
    <w:p>
      <w:pPr>
        <w:pStyle w:val="FirstParagraph"/>
      </w:pPr>
      <w:r>
        <w:rPr>
          <w:bCs/>
          <w:b/>
        </w:rPr>
        <w:t xml:space="preserve">Abstract academic:</w:t>
      </w:r>
      <w:r>
        <w:t xml:space="preserve"> </w:t>
      </w:r>
      <w:r>
        <w:t xml:space="preserve">This document explores the critical role of an automotive engineer within the socio-economic and infrastructural context of Sudan Khartoum. As a hub for technological innovation and industrial development in East Africa, Sudan Khartoum presents unique challenges and opportunities for professionals in the automotive engineering field. The paper examines the evolving demands of modern transportation systems, environmental sustainability, and economic growth, while emphasizing the need for localized expertise to address regional needs.</w:t>
      </w:r>
    </w:p>
    <w:bookmarkStart w:id="20" w:name="introduction"/>
    <w:p>
      <w:pPr>
        <w:pStyle w:val="Heading2"/>
      </w:pPr>
      <w:r>
        <w:t xml:space="preserve">Introduction</w:t>
      </w:r>
    </w:p>
    <w:p>
      <w:pPr>
        <w:pStyle w:val="FirstParagraph"/>
      </w:pPr>
      <w:r>
        <w:t xml:space="preserve">Sudan Khartoum, as the capital city of Sudan and a key urban center in the region, has witnessed significant growth in infrastructure and transportation networks over the past decade. However, this progress is accompanied by persistent challenges such as inadequate road maintenance, fuel shortages, and limited access to advanced automotive technologies. In this context, an</w:t>
      </w:r>
      <w:r>
        <w:t xml:space="preserve"> </w:t>
      </w:r>
      <w:r>
        <w:rPr>
          <w:bCs/>
          <w:b/>
        </w:rPr>
        <w:t xml:space="preserve">Automotive Engineer</w:t>
      </w:r>
      <w:r>
        <w:t xml:space="preserve"> </w:t>
      </w:r>
      <w:r>
        <w:t xml:space="preserve">plays a pivotal role in designing solutions that align with both local conditions and global standards of efficiency and safety.</w:t>
      </w:r>
    </w:p>
    <w:p>
      <w:pPr>
        <w:pStyle w:val="BodyText"/>
      </w:pPr>
      <w:r>
        <w:t xml:space="preserve">The purpose of this abstract academic document is to highlight the responsibilities, challenges, and potential contributions of an automotive engineer in Sudan Khartoum. It also underscores the importance of integrating regional expertise with international best practices to foster sustainable development in the automotive sector.</w:t>
      </w:r>
    </w:p>
    <w:bookmarkEnd w:id="20"/>
    <w:bookmarkStart w:id="21" w:name="X3dc184b47b624a59b75b6c310a2856d2bf6dcfe"/>
    <w:p>
      <w:pPr>
        <w:pStyle w:val="Heading2"/>
      </w:pPr>
      <w:r>
        <w:t xml:space="preserve">The Role of an Automotive Engineer in Sudan Khartoum</w:t>
      </w:r>
    </w:p>
    <w:p>
      <w:pPr>
        <w:pStyle w:val="FirstParagraph"/>
      </w:pPr>
      <w:r>
        <w:t xml:space="preserve">An</w:t>
      </w:r>
      <w:r>
        <w:t xml:space="preserve"> </w:t>
      </w:r>
      <w:r>
        <w:rPr>
          <w:bCs/>
          <w:b/>
        </w:rPr>
        <w:t xml:space="preserve">Automotive Engineer</w:t>
      </w:r>
      <w:r>
        <w:t xml:space="preserve"> </w:t>
      </w:r>
      <w:r>
        <w:t xml:space="preserve">in Sudan Khartoum is tasked with addressing a diverse range of technical and operational challenges. These include:</w:t>
      </w:r>
    </w:p>
    <w:p>
      <w:pPr>
        <w:numPr>
          <w:ilvl w:val="0"/>
          <w:numId w:val="1001"/>
        </w:numPr>
        <w:pStyle w:val="Compact"/>
      </w:pPr>
      <w:r>
        <w:rPr>
          <w:bCs/>
          <w:b/>
        </w:rPr>
        <w:t xml:space="preserve">Vehicular Adaptation to Local Conditions:</w:t>
      </w:r>
      <w:r>
        <w:t xml:space="preserve"> </w:t>
      </w:r>
      <w:r>
        <w:t xml:space="preserve">Designing and modifying vehicles to withstand extreme temperatures, sandstorms, and uneven road surfaces common in the region.</w:t>
      </w:r>
    </w:p>
    <w:p>
      <w:pPr>
        <w:numPr>
          <w:ilvl w:val="0"/>
          <w:numId w:val="1001"/>
        </w:numPr>
        <w:pStyle w:val="Compact"/>
      </w:pPr>
      <w:r>
        <w:rPr>
          <w:bCs/>
          <w:b/>
        </w:rPr>
        <w:t xml:space="preserve">Infrastructure Development:</w:t>
      </w:r>
      <w:r>
        <w:t xml:space="preserve"> </w:t>
      </w:r>
      <w:r>
        <w:t xml:space="preserve">Collaborating with civil engineers to ensure that transportation networks support modern vehicle technologies, such as electric or hybrid systems.</w:t>
      </w:r>
    </w:p>
    <w:p>
      <w:pPr>
        <w:numPr>
          <w:ilvl w:val="0"/>
          <w:numId w:val="1001"/>
        </w:numPr>
        <w:pStyle w:val="Compact"/>
      </w:pPr>
      <w:r>
        <w:rPr>
          <w:bCs/>
          <w:b/>
        </w:rPr>
        <w:t xml:space="preserve">Maintenance and Repair:</w:t>
      </w:r>
      <w:r>
        <w:t xml:space="preserve"> </w:t>
      </w:r>
      <w:r>
        <w:t xml:space="preserve">Providing specialized knowledge for repairing vehicles that operate under suboptimal conditions, including limited access to spare parts and skilled labor.</w:t>
      </w:r>
    </w:p>
    <w:p>
      <w:pPr>
        <w:numPr>
          <w:ilvl w:val="0"/>
          <w:numId w:val="1001"/>
        </w:numPr>
        <w:pStyle w:val="Compact"/>
      </w:pPr>
      <w:r>
        <w:rPr>
          <w:bCs/>
          <w:b/>
        </w:rPr>
        <w:t xml:space="preserve">Sustainability Initiatives:</w:t>
      </w:r>
      <w:r>
        <w:t xml:space="preserve"> </w:t>
      </w:r>
      <w:r>
        <w:t xml:space="preserve">Promoting the use of renewable energy sources in transportation, such as solar-powered charging stations or biofuels derived from local agricultural waste.</w:t>
      </w:r>
    </w:p>
    <w:p>
      <w:pPr>
        <w:pStyle w:val="FirstParagraph"/>
      </w:pPr>
      <w:r>
        <w:t xml:space="preserve">Given these responsibilities, an automotive engineer in Sudan Khartoum must possess a deep understanding of both mechanical engineering principles and the socio-economic realities of the region. This includes familiarity with local materials, cultural preferences for vehicle types, and government policies on transportation infrastructure.</w:t>
      </w:r>
    </w:p>
    <w:bookmarkEnd w:id="21"/>
    <w:bookmarkStart w:id="22" w:name="X4e9bef9da3fe830370f05e2024c5821733c1f11"/>
    <w:p>
      <w:pPr>
        <w:pStyle w:val="Heading2"/>
      </w:pPr>
      <w:r>
        <w:t xml:space="preserve">Challenges Faced by Automotive Engineers in Sudan Khartoum</w:t>
      </w:r>
    </w:p>
    <w:p>
      <w:pPr>
        <w:pStyle w:val="FirstParagraph"/>
      </w:pPr>
      <w:r>
        <w:t xml:space="preserve">Sudan Khartoum presents several unique challenges that complicate the work of an</w:t>
      </w:r>
      <w:r>
        <w:t xml:space="preserve"> </w:t>
      </w:r>
      <w:r>
        <w:rPr>
          <w:bCs/>
          <w:b/>
        </w:rPr>
        <w:t xml:space="preserve">Automotive Engineer</w:t>
      </w:r>
      <w:r>
        <w:t xml:space="preserve">. These include:</w:t>
      </w:r>
    </w:p>
    <w:p>
      <w:pPr>
        <w:numPr>
          <w:ilvl w:val="0"/>
          <w:numId w:val="1002"/>
        </w:numPr>
        <w:pStyle w:val="Compact"/>
      </w:pPr>
      <w:r>
        <w:rPr>
          <w:bCs/>
          <w:b/>
        </w:rPr>
        <w:t xml:space="preserve">Limited Access to Advanced Technology:</w:t>
      </w:r>
      <w:r>
        <w:t xml:space="preserve"> </w:t>
      </w:r>
      <w:r>
        <w:t xml:space="preserve">Many automotive engineers in the region face difficulties in accessing cutting-edge tools, software, or training programs due to economic constraints and political instability.</w:t>
      </w:r>
    </w:p>
    <w:p>
      <w:pPr>
        <w:numPr>
          <w:ilvl w:val="0"/>
          <w:numId w:val="1002"/>
        </w:numPr>
        <w:pStyle w:val="Compact"/>
      </w:pPr>
      <w:r>
        <w:rPr>
          <w:bCs/>
          <w:b/>
        </w:rPr>
        <w:t xml:space="preserve">Economic Constraints:</w:t>
      </w:r>
      <w:r>
        <w:t xml:space="preserve"> </w:t>
      </w:r>
      <w:r>
        <w:t xml:space="preserve">Budget limitations often restrict the ability of institutions or private companies to invest in research and development for innovative vehicle designs or sustainable technologies.</w:t>
      </w:r>
    </w:p>
    <w:p>
      <w:pPr>
        <w:numPr>
          <w:ilvl w:val="0"/>
          <w:numId w:val="1002"/>
        </w:numPr>
        <w:pStyle w:val="Compact"/>
      </w:pPr>
      <w:r>
        <w:rPr>
          <w:bCs/>
          <w:b/>
        </w:rPr>
        <w:t xml:space="preserve">Environmental Factors:</w:t>
      </w:r>
      <w:r>
        <w:t xml:space="preserve"> </w:t>
      </w:r>
      <w:r>
        <w:t xml:space="preserve">The harsh desert climate, frequent sandstorms, and extreme temperatures require specialized engineering solutions that may not be commonly available in global markets.</w:t>
      </w:r>
    </w:p>
    <w:p>
      <w:pPr>
        <w:numPr>
          <w:ilvl w:val="0"/>
          <w:numId w:val="1002"/>
        </w:numPr>
        <w:pStyle w:val="Compact"/>
      </w:pPr>
      <w:r>
        <w:rPr>
          <w:bCs/>
          <w:b/>
        </w:rPr>
        <w:t xml:space="preserve">Educational Gaps:</w:t>
      </w:r>
      <w:r>
        <w:t xml:space="preserve"> </w:t>
      </w:r>
      <w:r>
        <w:t xml:space="preserve">While Sudan Khartoum has universities offering engineering programs, the curriculum may lack direct focus on automotive engineering or practical applications tailored to local conditions.</w:t>
      </w:r>
    </w:p>
    <w:p>
      <w:pPr>
        <w:pStyle w:val="FirstParagraph"/>
      </w:pPr>
      <w:r>
        <w:t xml:space="preserve">These challenges necessitate a proactive approach from automotive engineers, including collaboration with international experts and the use of adaptive technologies that can be implemented with limited resources.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Sudan Khartoum offers significant opportunities for an</w:t>
      </w:r>
      <w:r>
        <w:t xml:space="preserve"> </w:t>
      </w:r>
      <w:r>
        <w:rPr>
          <w:bCs/>
          <w:b/>
        </w:rPr>
        <w:t xml:space="preserve">Automotive Engineer</w:t>
      </w:r>
      <w:r>
        <w:t xml:space="preserve"> </w:t>
      </w:r>
      <w:r>
        <w:t xml:space="preserve">to contribute meaningfully to national development. Key areas of potential include:</w:t>
      </w:r>
    </w:p>
    <w:p>
      <w:pPr>
        <w:numPr>
          <w:ilvl w:val="0"/>
          <w:numId w:val="1003"/>
        </w:numPr>
        <w:pStyle w:val="Compact"/>
      </w:pPr>
      <w:r>
        <w:rPr>
          <w:bCs/>
          <w:b/>
        </w:rPr>
        <w:t xml:space="preserve">Promoting Local Manufacturing:</w:t>
      </w:r>
      <w:r>
        <w:t xml:space="preserve"> </w:t>
      </w:r>
      <w:r>
        <w:t xml:space="preserve">Encouraging the establishment of automotive parts manufacturing plants that utilize locally available materials and labor.</w:t>
      </w:r>
    </w:p>
    <w:p>
      <w:pPr>
        <w:numPr>
          <w:ilvl w:val="0"/>
          <w:numId w:val="1003"/>
        </w:numPr>
        <w:pStyle w:val="Compact"/>
      </w:pPr>
      <w:r>
        <w:rPr>
          <w:bCs/>
          <w:b/>
        </w:rPr>
        <w:t xml:space="preserve">Urban Mobility Solutions:</w:t>
      </w:r>
      <w:r>
        <w:t xml:space="preserve"> </w:t>
      </w:r>
      <w:r>
        <w:t xml:space="preserve">Designing cost-effective public transportation systems tailored to the needs of Khartoum’s growing population, such as electric buses or shared mobility platforms.</w:t>
      </w:r>
    </w:p>
    <w:p>
      <w:pPr>
        <w:numPr>
          <w:ilvl w:val="0"/>
          <w:numId w:val="1003"/>
        </w:numPr>
        <w:pStyle w:val="Compact"/>
      </w:pPr>
      <w:r>
        <w:rPr>
          <w:bCs/>
          <w:b/>
        </w:rPr>
        <w:t xml:space="preserve">Educational Partnerships:</w:t>
      </w:r>
      <w:r>
        <w:t xml:space="preserve"> </w:t>
      </w:r>
      <w:r>
        <w:t xml:space="preserve">Collaborating with Sudanese and international universities to develop specialized automotive engineering programs that address regional challenges.</w:t>
      </w:r>
    </w:p>
    <w:p>
      <w:pPr>
        <w:numPr>
          <w:ilvl w:val="0"/>
          <w:numId w:val="1003"/>
        </w:numPr>
        <w:pStyle w:val="Compact"/>
      </w:pPr>
      <w:r>
        <w:rPr>
          <w:bCs/>
          <w:b/>
        </w:rPr>
        <w:t xml:space="preserve">Renewable Energy Integration:</w:t>
      </w:r>
      <w:r>
        <w:t xml:space="preserve"> </w:t>
      </w:r>
      <w:r>
        <w:t xml:space="preserve">Researching and implementing hybrid or electric vehicle technologies that align with Sudan’s renewable energy goals, such as solar power.</w:t>
      </w:r>
    </w:p>
    <w:p>
      <w:pPr>
        <w:pStyle w:val="FirstParagraph"/>
      </w:pPr>
      <w:r>
        <w:t xml:space="preserve">The growing emphasis on sustainability and technological innovation in global automotive trends provides a framework for engineers in Sudan Khartoum to position themselves as leaders in emerging markets. By leveraging these opportunities, automotive engineers can drive economic growth while addressing environmental and infrastructural needs.</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 Sudan Khartoum is both challenging and transformative. As the region continues to develop its transportation infrastructure and adapt to global trends, professionals in this field will play a crucial role in shaping a sustainable future. By addressing local challenges through innovation, education, and collaboration, automotive engineers can ensure that Sudan Khartoum becomes a model for integrating advanced technologies with regional needs.</w:t>
      </w:r>
    </w:p>
    <w:p>
      <w:pPr>
        <w:pStyle w:val="BodyText"/>
      </w:pPr>
      <w:r>
        <w:t xml:space="preserve">This</w:t>
      </w:r>
      <w:r>
        <w:t xml:space="preserve"> </w:t>
      </w:r>
      <w:r>
        <w:rPr>
          <w:bCs/>
          <w:b/>
        </w:rPr>
        <w:t xml:space="preserve">Abstract academic</w:t>
      </w:r>
      <w:r>
        <w:t xml:space="preserve"> </w:t>
      </w:r>
      <w:r>
        <w:t xml:space="preserve">document underscores the importance of recognizing the unique context of Sudan Khartoum when discussing the profession of an Automotive Engineer. It calls for increased investment in education, infrastructure, and research to empower engineers and foster a thriving automotive industry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Sudan Khartoum</dc:title>
  <dc:creator/>
  <dc:language>en</dc:language>
  <cp:keywords/>
  <dcterms:created xsi:type="dcterms:W3CDTF">2026-07-23T04:03:08Z</dcterms:created>
  <dcterms:modified xsi:type="dcterms:W3CDTF">2026-07-23T04:03:08Z</dcterms:modified>
</cp:coreProperties>
</file>

<file path=docProps/custom.xml><?xml version="1.0" encoding="utf-8"?>
<Properties xmlns="http://schemas.openxmlformats.org/officeDocument/2006/custom-properties" xmlns:vt="http://schemas.openxmlformats.org/officeDocument/2006/docPropsVTypes"/>
</file>