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30b67cb42825dcb7f2da5222e0bccb90dfcc948"/>
    <w:p>
      <w:pPr>
        <w:pStyle w:val="Heading1"/>
      </w:pPr>
      <w:r>
        <w:t xml:space="preserve">Abstract Academic: The Role and Significance of an Automotive Engineer in Turkey Ankara</w:t>
      </w:r>
    </w:p>
    <w:p>
      <w:pPr>
        <w:pStyle w:val="FirstParagraph"/>
      </w:pPr>
      <w:r>
        <w:rPr>
          <w:bCs/>
          <w:b/>
        </w:rPr>
        <w:t xml:space="preserve">Abstract academic:</w:t>
      </w:r>
      <w:r>
        <w:t xml:space="preserve"> </w:t>
      </w:r>
      <w:r>
        <w:t xml:space="preserve">This document provides a comprehensive academic analysis of the role, responsibilities, and educational pathways for an</w:t>
      </w:r>
      <w:r>
        <w:t xml:space="preserve"> </w:t>
      </w:r>
      <w:r>
        <w:rPr>
          <w:bCs/>
          <w:b/>
        </w:rPr>
        <w:t xml:space="preserve">Automotive Engineer</w:t>
      </w:r>
      <w:r>
        <w:t xml:space="preserve"> </w:t>
      </w:r>
      <w:r>
        <w:t xml:space="preserve">operating within the context of</w:t>
      </w:r>
      <w:r>
        <w:t xml:space="preserve"> </w:t>
      </w:r>
      <w:r>
        <w:rPr>
          <w:iCs/>
          <w:i/>
        </w:rPr>
        <w:t xml:space="preserve">Turkey Ankara</w:t>
      </w:r>
      <w:r>
        <w:t xml:space="preserve">. As one of Turkey’s most prominent urban centers and a hub for technological innovation, Ankara presents unique opportunities and challenges for professionals in the automotive engineering field. This abstract explores the evolving demands of the industry, the educational frameworks supporting career development, and the socio-economic impact of automotive engineering in</w:t>
      </w:r>
      <w:r>
        <w:t xml:space="preserve"> </w:t>
      </w:r>
      <w:r>
        <w:rPr>
          <w:iCs/>
          <w:i/>
        </w:rPr>
        <w:t xml:space="preserve">Turkey Ankara</w:t>
      </w:r>
      <w:r>
        <w:t xml:space="preserve">. The discussion is structured to align with academic standards while emphasizing regional specificity and professional relevance.</w:t>
      </w:r>
    </w:p>
    <w:bookmarkStart w:id="20" w:name="Xcc33d63a709aa79632c9166f65b44c41d95490c"/>
    <w:p>
      <w:pPr>
        <w:pStyle w:val="Heading2"/>
      </w:pPr>
      <w:r>
        <w:t xml:space="preserve">1. Introduction: The Automotive Engineering Landscape in Turkey Ankara</w:t>
      </w:r>
    </w:p>
    <w:p>
      <w:pPr>
        <w:pStyle w:val="FirstParagraph"/>
      </w:pPr>
      <w:r>
        <w:rPr>
          <w:iCs/>
          <w:i/>
        </w:rPr>
        <w:t xml:space="preserve">Turkey Ankara</w:t>
      </w:r>
      <w:r>
        <w:t xml:space="preserve">, as the capital of Turkey, serves as a critical node for political, economic, and technological activities. Over the past decade, the city has emerged as a strategic location for automotive research and development (R&amp;D), driven by its proximity to industrial corridors such as Bursa and Kocaeli. The automotive sector in Ankara is influenced by both national policies aimed at bolstering Turkey’s position in global vehicle manufacturing and international trends toward sustainable transportation. An</w:t>
      </w:r>
      <w:r>
        <w:t xml:space="preserve"> </w:t>
      </w:r>
      <w:r>
        <w:rPr>
          <w:bCs/>
          <w:b/>
        </w:rPr>
        <w:t xml:space="preserve">Automotive Engineer</w:t>
      </w:r>
      <w:r>
        <w:t xml:space="preserve"> </w:t>
      </w:r>
      <w:r>
        <w:t xml:space="preserve">in this region must navigate a dynamic ecosystem that combines traditional mechanical engineering principles with cutting-edge technologies like electric mobility, autonomous driving systems, and advanced materials.</w:t>
      </w:r>
    </w:p>
    <w:bookmarkEnd w:id="20"/>
    <w:bookmarkStart w:id="21" w:name="X079a0acd9467538d7ec2004e904af8f43c05691"/>
    <w:p>
      <w:pPr>
        <w:pStyle w:val="Heading2"/>
      </w:pPr>
      <w:r>
        <w:t xml:space="preserve">2. Key Responsibilities of an Automotive Engineer in Turkey Ankara</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iCs/>
          <w:i/>
        </w:rPr>
        <w:t xml:space="preserve">Turkey Ankara</w:t>
      </w:r>
      <w:r>
        <w:t xml:space="preserve"> </w:t>
      </w:r>
      <w:r>
        <w:t xml:space="preserve">is multifaceted, encompassing design, development, testing, and optimization of automotive systems. Engineers are tasked with addressing challenges specific to the Turkish market, such as adapting vehicles to diverse climatic conditions and regulatory frameworks. Additionally, they collaborate with cross-disciplinary teams to integrate emerging technologies like hybrid propulsion systems and smart vehicle infotainment solutions. In Ankara’s context, engineers often engage in projects related to public transportation infrastructure, including electric buses and rail systems supported by the Ministry of Transport. This requires a deep understanding of local urban planning policies and environmental sustainability goals.</w:t>
      </w:r>
    </w:p>
    <w:bookmarkEnd w:id="21"/>
    <w:bookmarkStart w:id="22" w:name="Xd3e9eb53261d1316177a6f37b4105a1b8e1b5b1"/>
    <w:p>
      <w:pPr>
        <w:pStyle w:val="Heading2"/>
      </w:pPr>
      <w:r>
        <w:t xml:space="preserve">3. Educational Pathways for Automotive Engineers in Turkey Ankara</w:t>
      </w:r>
    </w:p>
    <w:p>
      <w:pPr>
        <w:pStyle w:val="FirstParagraph"/>
      </w:pPr>
      <w:r>
        <w:t xml:space="preserve">The academic preparation for an</w:t>
      </w:r>
      <w:r>
        <w:t xml:space="preserve"> </w:t>
      </w:r>
      <w:r>
        <w:rPr>
          <w:bCs/>
          <w:b/>
        </w:rPr>
        <w:t xml:space="preserve">Automotive Engineer</w:t>
      </w:r>
      <w:r>
        <w:t xml:space="preserve"> </w:t>
      </w:r>
      <w:r>
        <w:t xml:space="preserve">in</w:t>
      </w:r>
      <w:r>
        <w:t xml:space="preserve"> </w:t>
      </w:r>
      <w:r>
        <w:rPr>
          <w:iCs/>
          <w:i/>
        </w:rPr>
        <w:t xml:space="preserve">Turkey Ankara</w:t>
      </w:r>
      <w:r>
        <w:t xml:space="preserve"> </w:t>
      </w:r>
      <w:r>
        <w:t xml:space="preserve">typically involves completing a Bachelor’s degree in Mechanical Engineering or a specialized program such as Automotive Engineering. Universities like Middle East Technical University (METU), Hacettepe University, and Ankara University offer robust curricula that combine theoretical knowledge with hands-on experience through laboratory work and industry partnerships. Advanced education, including Master’s or Ph.D. programs, is increasingly vital for professionals aiming to lead R&amp;D initiatives or contribute to policy-making in the automotive sector. Ankara-based institutions also emphasize interdisciplinary learning, encouraging students to explore fields like renewable energy and artificial intelligence (AI) as they relate to automotive applications.</w:t>
      </w:r>
    </w:p>
    <w:bookmarkEnd w:id="22"/>
    <w:bookmarkStart w:id="23" w:name="X6cb3080509059933ac171a8f7d7ce3474ae8630"/>
    <w:p>
      <w:pPr>
        <w:pStyle w:val="Heading2"/>
      </w:pPr>
      <w:r>
        <w:t xml:space="preserve">4. Industry Challenges and Opportunities in Turkey Ankara</w:t>
      </w:r>
    </w:p>
    <w:p>
      <w:pPr>
        <w:pStyle w:val="FirstParagraph"/>
      </w:pPr>
      <w:r>
        <w:t xml:space="preserve">The automotive industry in</w:t>
      </w:r>
      <w:r>
        <w:t xml:space="preserve"> </w:t>
      </w:r>
      <w:r>
        <w:rPr>
          <w:iCs/>
          <w:i/>
        </w:rPr>
        <w:t xml:space="preserve">Turkey Ankara</w:t>
      </w:r>
      <w:r>
        <w:t xml:space="preserve"> </w:t>
      </w:r>
      <w:r>
        <w:t xml:space="preserve">faces unique challenges, including competition from international automakers, fluctuating raw material costs, and the need for compliance with European Union (EU) environmental regulations. However, these challenges are accompanied by significant opportunities. Ankara’s strategic location as a transit point between Europe and Asia positions it as a potential hub for automotive export activities. Furthermore, the government’s emphasis on green technology has spurred investments in electric vehicle (EV) production and battery innovation. Automotive engineers in this region must stay abreast of these developments, leveraging their expertise to drive both technological and economic growth.</w:t>
      </w:r>
    </w:p>
    <w:bookmarkEnd w:id="23"/>
    <w:bookmarkStart w:id="24" w:name="Xb75434b25aee65718087d086b5f2c3bca7b5f55"/>
    <w:p>
      <w:pPr>
        <w:pStyle w:val="Heading2"/>
      </w:pPr>
      <w:r>
        <w:t xml:space="preserve">5. Sustainability and Innovation in Automotive Engineering</w:t>
      </w:r>
    </w:p>
    <w:p>
      <w:pPr>
        <w:pStyle w:val="FirstParagraph"/>
      </w:pPr>
      <w:r>
        <w:t xml:space="preserve">Sustainability is a cornerstone of modern automotive engineering, particularly in</w:t>
      </w:r>
      <w:r>
        <w:t xml:space="preserve"> </w:t>
      </w:r>
      <w:r>
        <w:rPr>
          <w:iCs/>
          <w:i/>
        </w:rPr>
        <w:t xml:space="preserve">Turkey Ankara</w:t>
      </w:r>
      <w:r>
        <w:t xml:space="preserve">, where environmental policies are becoming increasingly stringent. Engineers are tasked with developing vehicles that meet EU emissions standards while also appealing to local consumers. This includes research into alternative fuels (e.g., hydrogen and biodiesel), lightweight composite materials, and energy-efficient manufacturing processes. Additionally, Ankara-based engineers play a pivotal role in advancing smart mobility solutions, such as integrated transportation systems that reduce urban congestion and pollution.</w:t>
      </w:r>
    </w:p>
    <w:bookmarkEnd w:id="24"/>
    <w:bookmarkStart w:id="25" w:name="X85c57b750f30f77c88cd9b86872645f69976574"/>
    <w:p>
      <w:pPr>
        <w:pStyle w:val="Heading2"/>
      </w:pPr>
      <w:r>
        <w:t xml:space="preserve">6. The Role of Academic Institutions in Shaping the Automotive Engineering Profession</w:t>
      </w:r>
    </w:p>
    <w:p>
      <w:pPr>
        <w:pStyle w:val="FirstParagraph"/>
      </w:pPr>
      <w:r>
        <w:rPr>
          <w:iCs/>
          <w:i/>
        </w:rPr>
        <w:t xml:space="preserve">Turkey Ankara</w:t>
      </w:r>
      <w:r>
        <w:t xml:space="preserve"> </w:t>
      </w:r>
      <w:r>
        <w:t xml:space="preserve">hosts several academic institutions that actively shape the future of automotive engineering through research and collaboration with industry stakeholders. For instance, METU’s Vehicle Systems Research Center (VSRC) focuses on autonomous vehicle technologies and intelligent transportation systems. These initiatives not only enhance the skill sets of graduating engineers but also position Ankara as a center for innovation in automotive R&amp;D. Academic partnerships with global organizations further enable engineers to participate in international projects, broadening their professional networks and expertise.</w:t>
      </w:r>
    </w:p>
    <w:bookmarkEnd w:id="25"/>
    <w:bookmarkStart w:id="26" w:name="X1483541ad47f8da7e98ee926b6809faaf2294c4"/>
    <w:p>
      <w:pPr>
        <w:pStyle w:val="Heading2"/>
      </w:pPr>
      <w:r>
        <w:t xml:space="preserve">7. Career Prospects for Automotive Engineers in Turkey Ankara</w:t>
      </w:r>
    </w:p>
    <w:p>
      <w:pPr>
        <w:pStyle w:val="FirstParagraph"/>
      </w:pPr>
      <w:r>
        <w:t xml:space="preserve">Career opportunities for an</w:t>
      </w:r>
      <w:r>
        <w:t xml:space="preserve"> </w:t>
      </w:r>
      <w:r>
        <w:rPr>
          <w:bCs/>
          <w:b/>
        </w:rPr>
        <w:t xml:space="preserve">Automotive Engineer</w:t>
      </w:r>
      <w:r>
        <w:t xml:space="preserve"> </w:t>
      </w:r>
      <w:r>
        <w:t xml:space="preserve">in</w:t>
      </w:r>
      <w:r>
        <w:t xml:space="preserve"> </w:t>
      </w:r>
      <w:r>
        <w:rPr>
          <w:iCs/>
          <w:i/>
        </w:rPr>
        <w:t xml:space="preserve">Turkey Ankara</w:t>
      </w:r>
      <w:r>
        <w:t xml:space="preserve"> </w:t>
      </w:r>
      <w:r>
        <w:t xml:space="preserve">span both the public and private sectors. Public sector roles include positions within the Ministry of Industry and Technology, where engineers contribute to national automotive policies. In the private sector, companies such as Tofaş (Toyota Turkey) and Renault Samsung Motor Company employ engineers for product development, quality assurance, and supply chain management. The demand for professionals skilled in emerging technologies like AI-driven diagnostics or vehicle-to-grid (V2G) systems is growing rapidly.</w:t>
      </w:r>
    </w:p>
    <w:bookmarkEnd w:id="26"/>
    <w:bookmarkStart w:id="27" w:name="X49d11838f0f3c250d8c8c26beaf0b5a08a1a16f"/>
    <w:p>
      <w:pPr>
        <w:pStyle w:val="Heading2"/>
      </w:pPr>
      <w:r>
        <w:t xml:space="preserve">8. Conclusion: The Future of Automotive Engineering in Turkey Ankara</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iCs/>
          <w:i/>
        </w:rPr>
        <w:t xml:space="preserve">Turkey Ankara</w:t>
      </w:r>
      <w:r>
        <w:t xml:space="preserve"> </w:t>
      </w:r>
      <w:r>
        <w:t xml:space="preserve">is integral to the nation’s economic and technological advancement. As the automotive sector evolves toward sustainability and digitalization, engineers must continuously adapt their skills to meet new demands. The academic institutions in Ankara provide a strong foundation for this profession, while the city’s strategic location offers unparalleled opportunities for innovation. For aspiring professionals, pursuing a career in automotive engineering within</w:t>
      </w:r>
      <w:r>
        <w:t xml:space="preserve"> </w:t>
      </w:r>
      <w:r>
        <w:rPr>
          <w:iCs/>
          <w:i/>
        </w:rPr>
        <w:t xml:space="preserve">Turkey Ankara</w:t>
      </w:r>
      <w:r>
        <w:t xml:space="preserve"> </w:t>
      </w:r>
      <w:r>
        <w:t xml:space="preserve">represents not only personal growth but also the chance to contribute meaningfully to global and local mobility solutions.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Turkey Ankara</dc:title>
  <dc:creator/>
  <dc:language>en</dc:language>
  <cp:keywords/>
  <dcterms:created xsi:type="dcterms:W3CDTF">2026-07-22T19:38:09Z</dcterms:created>
  <dcterms:modified xsi:type="dcterms:W3CDTF">2026-07-22T19:38:09Z</dcterms:modified>
</cp:coreProperties>
</file>

<file path=docProps/custom.xml><?xml version="1.0" encoding="utf-8"?>
<Properties xmlns="http://schemas.openxmlformats.org/officeDocument/2006/custom-properties" xmlns:vt="http://schemas.openxmlformats.org/officeDocument/2006/docPropsVTypes"/>
</file>