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5e65a2ce710a86132ec79fafad0af3c48824db"/>
    <w:p>
      <w:pPr>
        <w:pStyle w:val="Heading1"/>
      </w:pPr>
      <w:r>
        <w:t xml:space="preserve">Abstract Academic Document on Automotive Engineer in United Arab Emirates Dubai</w:t>
      </w:r>
    </w:p>
    <w:p>
      <w:pPr>
        <w:pStyle w:val="FirstParagraph"/>
      </w:pPr>
      <w:r>
        <w:t xml:space="preserve">The field of automotive engineering has undergone significant transformation in recent decades, driven by technological advancements, environmental concerns, and the evolving needs of urban economies. In the context of the</w:t>
      </w:r>
      <w:r>
        <w:t xml:space="preserve"> </w:t>
      </w:r>
      <w:r>
        <w:rPr>
          <w:bCs/>
          <w:b/>
        </w:rPr>
        <w:t xml:space="preserve">United Arab Emirates Dubai</w:t>
      </w:r>
      <w:r>
        <w:t xml:space="preserve">, where rapid urbanization and economic diversification have positioned the city as a global hub for innovation and sustainability, automotive engineers play a pivotal role in shaping the future of transportation. This abstract academic document explores the multifaceted responsibilities, challenges, and opportunities faced by</w:t>
      </w:r>
      <w:r>
        <w:t xml:space="preserve"> </w:t>
      </w:r>
      <w:r>
        <w:rPr>
          <w:bCs/>
          <w:b/>
        </w:rPr>
        <w:t xml:space="preserve">Automotive Engineers</w:t>
      </w:r>
      <w:r>
        <w:t xml:space="preserve"> </w:t>
      </w:r>
      <w:r>
        <w:t xml:space="preserve">in Dubai, emphasizing their critical contribution to the region’s development goals while addressing the unique socio-economic and environmental demands of this dynamic city.</w:t>
      </w:r>
    </w:p>
    <w:bookmarkStart w:id="20" w:name="X98f4e88921efbece80405e343af0dd5f4436c4a"/>
    <w:p>
      <w:pPr>
        <w:pStyle w:val="Heading2"/>
      </w:pPr>
      <w:r>
        <w:t xml:space="preserve">The Role of Automotive Engineers in Dubai’s Evolving Landscape</w:t>
      </w:r>
    </w:p>
    <w:p>
      <w:pPr>
        <w:pStyle w:val="FirstParagraph"/>
      </w:pPr>
      <w:r>
        <w:t xml:space="preserve">Dubai, a metropolis synonymous with ambition and progress, has emerged as a leader in smart cities and sustainable infrastructure. The</w:t>
      </w:r>
      <w:r>
        <w:t xml:space="preserve"> </w:t>
      </w:r>
      <w:r>
        <w:rPr>
          <w:bCs/>
          <w:b/>
        </w:rPr>
        <w:t xml:space="preserve">United Arab Emirates Dubai</w:t>
      </w:r>
      <w:r>
        <w:t xml:space="preserve"> </w:t>
      </w:r>
      <w:r>
        <w:t xml:space="preserve">government’s commitment to Vision 2030 underscores the importance of innovation, including the automotive sector.</w:t>
      </w:r>
      <w:r>
        <w:t xml:space="preserve"> </w:t>
      </w:r>
      <w:r>
        <w:rPr>
          <w:bCs/>
          <w:b/>
        </w:rPr>
        <w:t xml:space="preserve">Automotive Engineers</w:t>
      </w:r>
      <w:r>
        <w:t xml:space="preserve"> </w:t>
      </w:r>
      <w:r>
        <w:t xml:space="preserve">in Dubai are at the forefront of this transformation, tasked with designing, developing, and maintaining vehicles that align with both global standards and local requirements. Their work spans traditional automotive systems such as internal combustion engines to cutting-edge technologies like electric vehicles (EVs), autonomous driving systems, and intelligent transportation networks.</w:t>
      </w:r>
    </w:p>
    <w:p>
      <w:pPr>
        <w:pStyle w:val="BodyText"/>
      </w:pPr>
      <w:r>
        <w:t xml:space="preserve">A key responsibility of</w:t>
      </w:r>
      <w:r>
        <w:t xml:space="preserve"> </w:t>
      </w:r>
      <w:r>
        <w:rPr>
          <w:bCs/>
          <w:b/>
        </w:rPr>
        <w:t xml:space="preserve">Automotive Engineers</w:t>
      </w:r>
      <w:r>
        <w:t xml:space="preserve"> </w:t>
      </w:r>
      <w:r>
        <w:t xml:space="preserve">in Dubai is the integration of sustainability into vehicle design and urban mobility solutions. With Dubai’s goal to achieve carbon neutrality by 2050, engineers are increasingly focused on reducing emissions through lightweight materials, hybrid propulsion systems, and energy-efficient manufacturing processes. Additionally, they collaborate with policymakers and industry stakeholders to ensure compliance with stringent environmental regulations while fostering economic growth through the automotive sector.</w:t>
      </w:r>
    </w:p>
    <w:bookmarkEnd w:id="20"/>
    <w:bookmarkStart w:id="21" w:name="Xb4768c54d7181abcba5bf129c65d2db1b13f3ec"/>
    <w:p>
      <w:pPr>
        <w:pStyle w:val="Heading2"/>
      </w:pPr>
      <w:r>
        <w:t xml:space="preserve">Challenges Faced by Automotive Engineers in Dubai</w:t>
      </w:r>
    </w:p>
    <w:p>
      <w:pPr>
        <w:pStyle w:val="FirstParagraph"/>
      </w:pPr>
      <w:r>
        <w:t xml:space="preserve">The rapid pace of development in</w:t>
      </w:r>
      <w:r>
        <w:t xml:space="preserve"> </w:t>
      </w:r>
      <w:r>
        <w:rPr>
          <w:bCs/>
          <w:b/>
        </w:rPr>
        <w:t xml:space="preserve">United Arab Emirates Dubai</w:t>
      </w:r>
      <w:r>
        <w:t xml:space="preserve"> </w:t>
      </w:r>
      <w:r>
        <w:t xml:space="preserve">presents both opportunities and challenges for</w:t>
      </w:r>
      <w:r>
        <w:t xml:space="preserve"> </w:t>
      </w:r>
      <w:r>
        <w:rPr>
          <w:bCs/>
          <w:b/>
        </w:rPr>
        <w:t xml:space="preserve">Automotive Engineers</w:t>
      </w:r>
      <w:r>
        <w:t xml:space="preserve">. One of the primary challenges is addressing traffic congestion and air pollution, which have become pressing issues as the city’s population continues to grow. Engineers must develop innovative solutions such as smart traffic management systems, advanced public transportation networks (e.g., the Dubai Metro), and incentives for EV adoption. These efforts require interdisciplinary collaboration, as engineers work alongside urban planners, data scientists, and policymakers to create holistic mobility strategies.</w:t>
      </w:r>
    </w:p>
    <w:p>
      <w:pPr>
        <w:pStyle w:val="BodyText"/>
      </w:pPr>
      <w:r>
        <w:t xml:space="preserve">Another significant challenge lies in the integration of emerging technologies into existing infrastructure. For instance, while Dubai has pioneered initiatives like autonomous vehicle testing and AI-driven traffic systems (e.g., the Smart Dubai initiative), implementing these technologies requires overcoming technical barriers related to cybersecurity, data privacy, and interoperability.</w:t>
      </w:r>
      <w:r>
        <w:t xml:space="preserve"> </w:t>
      </w:r>
      <w:r>
        <w:rPr>
          <w:bCs/>
          <w:b/>
        </w:rPr>
        <w:t xml:space="preserve">Automotive Engineers</w:t>
      </w:r>
      <w:r>
        <w:t xml:space="preserve"> </w:t>
      </w:r>
      <w:r>
        <w:t xml:space="preserve">must also navigate cultural and regulatory differences that may influence the adoption of new technologies in the region.</w:t>
      </w:r>
    </w:p>
    <w:p>
      <w:pPr>
        <w:pStyle w:val="BodyText"/>
      </w:pPr>
      <w:r>
        <w:t xml:space="preserve">Economic factors further complicate the work of</w:t>
      </w:r>
      <w:r>
        <w:t xml:space="preserve"> </w:t>
      </w:r>
      <w:r>
        <w:rPr>
          <w:bCs/>
          <w:b/>
        </w:rPr>
        <w:t xml:space="preserve">Automotive Engineers</w:t>
      </w:r>
      <w:r>
        <w:t xml:space="preserve">. While Dubai’s automotive industry is growing rapidly, it remains heavily reliant on imports for components and vehicles. Engineers are tasked with developing strategies to localize production and reduce dependency on external markets, which involves fostering partnerships with global manufacturers while adhering to local labor and environmental laws.</w:t>
      </w:r>
    </w:p>
    <w:bookmarkEnd w:id="21"/>
    <w:bookmarkStart w:id="22" w:name="Xf62b67cf7abbfbad2a41ad2e6bbd9c81ffde140"/>
    <w:p>
      <w:pPr>
        <w:pStyle w:val="Heading2"/>
      </w:pPr>
      <w:r>
        <w:t xml:space="preserve">Opportunities for Automotive Engineers in Dubai</w:t>
      </w:r>
    </w:p>
    <w:p>
      <w:pPr>
        <w:pStyle w:val="FirstParagraph"/>
      </w:pPr>
      <w:r>
        <w:t xml:space="preserve">Despite these challenges, the</w:t>
      </w:r>
      <w:r>
        <w:t xml:space="preserve"> </w:t>
      </w:r>
      <w:r>
        <w:rPr>
          <w:bCs/>
          <w:b/>
        </w:rPr>
        <w:t xml:space="preserve">United Arab Emirates Dubai</w:t>
      </w:r>
      <w:r>
        <w:t xml:space="preserve"> </w:t>
      </w:r>
      <w:r>
        <w:t xml:space="preserve">offers a wealth of opportunities for</w:t>
      </w:r>
      <w:r>
        <w:t xml:space="preserve"> </w:t>
      </w:r>
      <w:r>
        <w:rPr>
          <w:bCs/>
          <w:b/>
        </w:rPr>
        <w:t xml:space="preserve">Automotive Engineers</w:t>
      </w:r>
      <w:r>
        <w:t xml:space="preserve">. The city’s commitment to renewable energy and green technology has created a demand for engineers specializing in electric vehicle infrastructure, solar-powered transportation systems, and energy storage solutions. For example, Dubai’s investment in the Al Taweel Solar Plant and its efforts to expand EV charging networks highlight the need for engineers who can design scalable and efficient systems.</w:t>
      </w:r>
    </w:p>
    <w:p>
      <w:pPr>
        <w:pStyle w:val="BodyText"/>
      </w:pPr>
      <w:r>
        <w:t xml:space="preserve">The rise of smart mobility solutions is another area where</w:t>
      </w:r>
      <w:r>
        <w:t xml:space="preserve"> </w:t>
      </w:r>
      <w:r>
        <w:rPr>
          <w:bCs/>
          <w:b/>
        </w:rPr>
        <w:t xml:space="preserve">Automotive Engineers</w:t>
      </w:r>
      <w:r>
        <w:t xml:space="preserve"> </w:t>
      </w:r>
      <w:r>
        <w:t xml:space="preserve">can make a significant impact. Dubai’s Road and Transport Authority (RTA) has launched projects such as autonomous taxis, hyperloop concepts, and drone delivery systems, all of which require expertise in vehicle dynamics, control systems, and AI integration. Engineers in this field must be adept at working with multidisciplinary teams to ensure that these technologies meet the safety and reliability standards expected in a city known for its high-quality infrastructure.</w:t>
      </w:r>
    </w:p>
    <w:p>
      <w:pPr>
        <w:pStyle w:val="BodyText"/>
      </w:pPr>
      <w:r>
        <w:t xml:space="preserve">Moreover, the education sector in Dubai is actively preparing future</w:t>
      </w:r>
      <w:r>
        <w:t xml:space="preserve"> </w:t>
      </w:r>
      <w:r>
        <w:rPr>
          <w:bCs/>
          <w:b/>
        </w:rPr>
        <w:t xml:space="preserve">Automotive Engineers</w:t>
      </w:r>
      <w:r>
        <w:t xml:space="preserve"> </w:t>
      </w:r>
      <w:r>
        <w:t xml:space="preserve">through programs offered by institutions such as the American University of Sharjah, Khalifa University, and Dubai Institute of Technology. These programs emphasize hands-on training in areas like vehicle electrification, mechatronics, and sustainable design. Collaborations between academia and industry also provide students with internships and research opportunities that align with Dubai’s economic priorities.</w:t>
      </w:r>
    </w:p>
    <w:bookmarkEnd w:id="22"/>
    <w:bookmarkStart w:id="23" w:name="X245339c297092e6f68fcbc5ef04475d6e4a52bd"/>
    <w:p>
      <w:pPr>
        <w:pStyle w:val="Heading2"/>
      </w:pPr>
      <w:r>
        <w:t xml:space="preserve">The Future of Automotive Engineering in Dubai</w:t>
      </w:r>
    </w:p>
    <w:p>
      <w:pPr>
        <w:pStyle w:val="FirstParagraph"/>
      </w:pPr>
      <w:r>
        <w:t xml:space="preserve">Looking ahead, the role of</w:t>
      </w:r>
      <w:r>
        <w:t xml:space="preserve"> </w:t>
      </w:r>
      <w:r>
        <w:rPr>
          <w:bCs/>
          <w:b/>
        </w:rPr>
        <w:t xml:space="preserve">Automotive Engineers</w:t>
      </w:r>
      <w:r>
        <w:t xml:space="preserve"> </w:t>
      </w:r>
      <w:r>
        <w:t xml:space="preserve">in</w:t>
      </w:r>
      <w:r>
        <w:t xml:space="preserve"> </w:t>
      </w:r>
      <w:r>
        <w:rPr>
          <w:bCs/>
          <w:b/>
        </w:rPr>
        <w:t xml:space="preserve">United Arab Emirates Dubai</w:t>
      </w:r>
      <w:r>
        <w:t xml:space="preserve"> </w:t>
      </w:r>
      <w:r>
        <w:t xml:space="preserve">will be increasingly shaped by global trends such as Industry 4.0, digitalization, and the circular economy. As part of its Vision 2030, Dubai aims to become a global leader in innovation and sustainability, which positions automotive engineers at the heart of this vision. Future challenges may include adapting to stricter emissions regulations, managing urban mobility for an aging population, and ensuring that technological advancements are accessible to all segments of society.</w:t>
      </w:r>
    </w:p>
    <w:p>
      <w:pPr>
        <w:pStyle w:val="BodyText"/>
      </w:pPr>
      <w:r>
        <w:t xml:space="preserve">The</w:t>
      </w:r>
      <w:r>
        <w:t xml:space="preserve"> </w:t>
      </w:r>
      <w:r>
        <w:rPr>
          <w:bCs/>
          <w:b/>
        </w:rPr>
        <w:t xml:space="preserve">United Arab Emirates Dubai</w:t>
      </w:r>
      <w:r>
        <w:t xml:space="preserve"> </w:t>
      </w:r>
      <w:r>
        <w:t xml:space="preserve">government’s support for research and development in the automotive sector will be critical in enabling engineers to push the boundaries of innovation. Initiatives such as the Dubai Future Foundation and the Dubai Chamber of Commerce provide platforms for engineers to engage with global experts, participate in international conferences, and contribute to groundbreaking projects that redefine mobility solutions.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Automotive Engineers</w:t>
      </w:r>
      <w:r>
        <w:t xml:space="preserve"> </w:t>
      </w:r>
      <w:r>
        <w:t xml:space="preserve">in</w:t>
      </w:r>
      <w:r>
        <w:t xml:space="preserve"> </w:t>
      </w:r>
      <w:r>
        <w:rPr>
          <w:bCs/>
          <w:b/>
        </w:rPr>
        <w:t xml:space="preserve">United Arab Emirates Dubai</w:t>
      </w:r>
      <w:r>
        <w:t xml:space="preserve"> </w:t>
      </w:r>
      <w:r>
        <w:t xml:space="preserve">are integral to the city’s development as it transitions toward a sustainable, technology-driven future. Their expertise spans diverse domains, from traditional mechanical engineering to the integration of artificial intelligence and renewable energy systems. While challenges such as environmental sustainability, urban congestion, and technological integration persist, the opportunities for innovation in Dubai are unparalleled. As the city continues to evolve into a global hub for smart mobility and green technology,</w:t>
      </w:r>
      <w:r>
        <w:t xml:space="preserve"> </w:t>
      </w:r>
      <w:r>
        <w:rPr>
          <w:bCs/>
          <w:b/>
        </w:rPr>
        <w:t xml:space="preserve">Automotive Engineers</w:t>
      </w:r>
      <w:r>
        <w:t xml:space="preserve"> </w:t>
      </w:r>
      <w:r>
        <w:t xml:space="preserve">will remain at the forefront of shaping this dynamic landscape.</w:t>
      </w:r>
    </w:p>
    <w:p>
      <w:pPr>
        <w:pStyle w:val="BodyText"/>
      </w:pPr>
      <w:r>
        <w:t xml:space="preserve">This abstract academic document underscores the importance of aligning automotive engineering education, research, and industry practices with Dubai’s strategic goals. By fostering collaboration between engineers, policymakers, and global stakeholders, the</w:t>
      </w:r>
      <w:r>
        <w:t xml:space="preserve"> </w:t>
      </w:r>
      <w:r>
        <w:rPr>
          <w:bCs/>
          <w:b/>
        </w:rPr>
        <w:t xml:space="preserve">United Arab Emirates Dubai</w:t>
      </w:r>
      <w:r>
        <w:t xml:space="preserve"> </w:t>
      </w:r>
      <w:r>
        <w:t xml:space="preserve">can ensure that its automotive sector remains a cornerstone of economic growth and environmental stewardship.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2026-07-23T11:48:44Z</dcterms:created>
  <dcterms:modified xsi:type="dcterms:W3CDTF">2026-07-23T11:48:44Z</dcterms:modified>
</cp:coreProperties>
</file>

<file path=docProps/custom.xml><?xml version="1.0" encoding="utf-8"?>
<Properties xmlns="http://schemas.openxmlformats.org/officeDocument/2006/custom-properties" xmlns:vt="http://schemas.openxmlformats.org/officeDocument/2006/docPropsVTypes"/>
</file>