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Xb97591f6ecfc858c307896c9b9ed9677e5a6bd7"/>
    <w:p>
      <w:pPr>
        <w:pStyle w:val="Heading1"/>
      </w:pPr>
      <w:r>
        <w:rPr>
          <w:bCs/>
          <w:b/>
        </w:rPr>
        <w:t xml:space="preserve">Abstract Academic Document: The Role of an Automotive Engineer in Venezuela, Caracas</w:t>
      </w:r>
    </w:p>
    <w:p>
      <w:pPr>
        <w:pStyle w:val="FirstParagraph"/>
      </w:pPr>
      <w:r>
        <w:t xml:space="preserve">An</w:t>
      </w:r>
      <w:r>
        <w:t xml:space="preserve"> </w:t>
      </w:r>
      <w:r>
        <w:rPr>
          <w:iCs/>
          <w:i/>
        </w:rPr>
        <w:t xml:space="preserve">Automotive Engineer</w:t>
      </w:r>
      <w:r>
        <w:t xml:space="preserve"> </w:t>
      </w:r>
      <w:r>
        <w:t xml:space="preserve">is a critical professional in the field of mechanical engineering, specializing in the design, development, testing, and manufacturing of vehicles and their components. In regions like</w:t>
      </w:r>
      <w:r>
        <w:t xml:space="preserve"> </w:t>
      </w:r>
      <w:r>
        <w:rPr>
          <w:bCs/>
          <w:b/>
        </w:rPr>
        <w:t xml:space="preserve">Venezuela Caracas</w:t>
      </w:r>
      <w:r>
        <w:t xml:space="preserve">, where economic challenges and infrastructural limitations significantly impact mobility systems, the expertise of an Automotive Engineer becomes indispensable. This academic abstract explores the multifaceted role of an Automotive Engineer within the socio-economic context of Venezuela’s capital, highlighting how technical innovation, sustainability practices, and local adaptation are essential for addressing regional transportation needs.</w:t>
      </w:r>
    </w:p>
    <w:bookmarkStart w:id="20" w:name="X2ecf2558a1ff2a5a94738928cd31d8e2dca846b"/>
    <w:p>
      <w:pPr>
        <w:pStyle w:val="Heading2"/>
      </w:pPr>
      <w:r>
        <w:rPr>
          <w:bCs/>
          <w:b/>
        </w:rPr>
        <w:t xml:space="preserve">Contextualizing the Role: Venezuela Caracas</w:t>
      </w:r>
    </w:p>
    <w:p>
      <w:pPr>
        <w:pStyle w:val="FirstParagraph"/>
      </w:pPr>
      <w:r>
        <w:t xml:space="preserve">Venezuela has long been a nation reliant on oil exports, with its economy deeply tied to hydrocarbons. However, this dependence has led to economic instability, hyperinflation, and limited access to foreign currencies—challenges that directly affect industries such as automotive manufacturing and maintenance. In Caracas, the capital city of Venezuela, traffic congestion is a daily reality for millions of residents. The lack of modern public transportation infrastructure exacerbates these issues, while aging vehicle fleets and inconsistent fuel supply further complicate mobility for both individuals and businesses.</w:t>
      </w:r>
    </w:p>
    <w:p>
      <w:pPr>
        <w:pStyle w:val="BodyText"/>
      </w:pPr>
      <w:r>
        <w:t xml:space="preserve">In this environment, an</w:t>
      </w:r>
      <w:r>
        <w:t xml:space="preserve"> </w:t>
      </w:r>
      <w:r>
        <w:rPr>
          <w:iCs/>
          <w:i/>
        </w:rPr>
        <w:t xml:space="preserve">Automotive Engineer</w:t>
      </w:r>
      <w:r>
        <w:t xml:space="preserve"> </w:t>
      </w:r>
      <w:r>
        <w:t xml:space="preserve">must navigate not only technical challenges but also socio-political and economic constraints. Their role extends beyond traditional automotive design to include problem-solving in resource-scarce conditions, adapting global technologies to local realities, and contributing to sustainable development initiatives.</w:t>
      </w:r>
    </w:p>
    <w:bookmarkEnd w:id="20"/>
    <w:bookmarkStart w:id="21" w:name="X9add2d1e37dd04086d46d96aa07b36033546207"/>
    <w:p>
      <w:pPr>
        <w:pStyle w:val="Heading2"/>
      </w:pPr>
      <w:r>
        <w:rPr>
          <w:bCs/>
          <w:b/>
        </w:rPr>
        <w:t xml:space="preserve">The Academic Foundation of an Automotive Engineer</w:t>
      </w:r>
    </w:p>
    <w:p>
      <w:pPr>
        <w:pStyle w:val="FirstParagraph"/>
      </w:pPr>
      <w:r>
        <w:t xml:space="preserve">Becoming an</w:t>
      </w:r>
      <w:r>
        <w:t xml:space="preserve"> </w:t>
      </w:r>
      <w:r>
        <w:rPr>
          <w:iCs/>
          <w:i/>
        </w:rPr>
        <w:t xml:space="preserve">Automotive Engineer</w:t>
      </w:r>
      <w:r>
        <w:t xml:space="preserve"> </w:t>
      </w:r>
      <w:r>
        <w:t xml:space="preserve">requires rigorous academic training. In Venezuela Caracas, aspiring professionals typically pursue a five-year undergraduate degree in Mechanical or Automotive Engineering from institutions such as the Universidad Central de Venezuela (UCV), Universidad Simón Bolívar (USB), or the Instituto Universitario Politécnico "Santiago Mariño" (IUPSM). These programs emphasize core subjects like thermodynamics, fluid mechanics, materials science, and vehicle dynamics, while also incorporating specialized modules in automotive systems.</w:t>
      </w:r>
    </w:p>
    <w:p>
      <w:pPr>
        <w:pStyle w:val="BodyText"/>
      </w:pPr>
      <w:r>
        <w:t xml:space="preserve">Academic curricula in Venezuela often integrate practical training through internships with local industries or research projects focused on regional challenges. For instance, students may work on improving fuel efficiency in vehicles operating under Caracas’ high-altitude conditions or developing alternative energy solutions to mitigate the impact of fuel shortages.</w:t>
      </w:r>
    </w:p>
    <w:bookmarkEnd w:id="21"/>
    <w:bookmarkStart w:id="22" w:name="X19046e4a8337615bd2f9be04abc30a2608fa111"/>
    <w:p>
      <w:pPr>
        <w:pStyle w:val="Heading2"/>
      </w:pPr>
      <w:r>
        <w:rPr>
          <w:bCs/>
          <w:b/>
        </w:rPr>
        <w:t xml:space="preserve">Challenges Faced by Automotive Engineers in Venezuela Caracas</w:t>
      </w:r>
    </w:p>
    <w:p>
      <w:pPr>
        <w:pStyle w:val="FirstParagraph"/>
      </w:pPr>
      <w:r>
        <w:t xml:space="preserve">The role of an</w:t>
      </w:r>
      <w:r>
        <w:t xml:space="preserve"> </w:t>
      </w:r>
      <w:r>
        <w:rPr>
          <w:iCs/>
          <w:i/>
        </w:rPr>
        <w:t xml:space="preserve">Automotive Engineer</w:t>
      </w:r>
      <w:r>
        <w:t xml:space="preserve"> </w:t>
      </w:r>
      <w:r>
        <w:t xml:space="preserve">in Venezuela is uniquely complex due to several factors. First, the import dependency on vehicles and spare parts creates a reliance on foreign markets, which are often inaccessible due to currency controls and trade restrictions. This limits the ability of engineers to implement localized manufacturing solutions or customize vehicles for Caracas’ specific needs.</w:t>
      </w:r>
    </w:p>
    <w:p>
      <w:pPr>
        <w:pStyle w:val="BodyText"/>
      </w:pPr>
      <w:r>
        <w:t xml:space="preserve">Second, the lack of modern infrastructure for automotive maintenance and repair poses significant challenges. Engineers must develop innovative methods to prolong vehicle lifespans, reduce downtime, and optimize performance using limited resources. For example, repurposing outdated technology or modifying existing systems to work with subpar fuel quality is a common practice in Caracas.</w:t>
      </w:r>
    </w:p>
    <w:p>
      <w:pPr>
        <w:pStyle w:val="BodyText"/>
      </w:pPr>
      <w:r>
        <w:t xml:space="preserve">Third, environmental concerns are increasingly urgent. The high concentration of vehicles in urban areas contributes to air pollution and greenhouse gas emissions. An</w:t>
      </w:r>
      <w:r>
        <w:t xml:space="preserve"> </w:t>
      </w:r>
      <w:r>
        <w:rPr>
          <w:iCs/>
          <w:i/>
        </w:rPr>
        <w:t xml:space="preserve">Automotive Engineer</w:t>
      </w:r>
      <w:r>
        <w:t xml:space="preserve"> </w:t>
      </w:r>
      <w:r>
        <w:t xml:space="preserve">in Caracas must therefore prioritize research into eco-friendly technologies, such as hybrid systems or electric vehicle adaptations, despite the country’s limited access to renewable energy infrastructure.</w:t>
      </w:r>
    </w:p>
    <w:bookmarkEnd w:id="22"/>
    <w:bookmarkStart w:id="23" w:name="X6a4a4aa9290689716cb18b906d15388b7837fd4"/>
    <w:p>
      <w:pPr>
        <w:pStyle w:val="Heading2"/>
      </w:pPr>
      <w:r>
        <w:rPr>
          <w:bCs/>
          <w:b/>
        </w:rPr>
        <w:t xml:space="preserve">Opportunities for Innovation and Contribution</w:t>
      </w:r>
    </w:p>
    <w:p>
      <w:pPr>
        <w:pStyle w:val="FirstParagraph"/>
      </w:pPr>
      <w:r>
        <w:t xml:space="preserve">Automotive Engineer to drive innovation. For instance:</w:t>
      </w:r>
    </w:p>
    <w:p>
      <w:pPr>
        <w:numPr>
          <w:ilvl w:val="0"/>
          <w:numId w:val="1001"/>
        </w:numPr>
        <w:pStyle w:val="Compact"/>
      </w:pPr>
      <w:r>
        <w:rPr>
          <w:bCs/>
          <w:b/>
        </w:rPr>
        <w:t xml:space="preserve">Sustainable Mobility Solutions:</w:t>
      </w:r>
      <w:r>
        <w:t xml:space="preserve"> </w:t>
      </w:r>
      <w:r>
        <w:t xml:space="preserve">Engineers can explore the feasibility of integrating solar-powered or biofuel-based vehicles into Caracas’ transportation network, reducing dependence on fossil fuels.</w:t>
      </w:r>
    </w:p>
    <w:p>
      <w:pPr>
        <w:numPr>
          <w:ilvl w:val="0"/>
          <w:numId w:val="1001"/>
        </w:numPr>
        <w:pStyle w:val="Compact"/>
      </w:pPr>
      <w:r>
        <w:rPr>
          <w:bCs/>
          <w:b/>
        </w:rPr>
        <w:t xml:space="preserve">Educational Outreach:</w:t>
      </w:r>
      <w:r>
        <w:t xml:space="preserve"> </w:t>
      </w:r>
      <w:r>
        <w:t xml:space="preserve">Academic professionals can collaborate with universities and technical institutes to develop training programs that address local automotive needs, ensuring a pipeline of skilled engineers for the future.</w:t>
      </w:r>
    </w:p>
    <w:p>
      <w:pPr>
        <w:numPr>
          <w:ilvl w:val="0"/>
          <w:numId w:val="1001"/>
        </w:numPr>
        <w:pStyle w:val="Compact"/>
      </w:pPr>
      <w:r>
        <w:rPr>
          <w:bCs/>
          <w:b/>
        </w:rPr>
        <w:t xml:space="preserve">Public-Private Partnerships:</w:t>
      </w:r>
      <w:r>
        <w:t xml:space="preserve"> </w:t>
      </w:r>
      <w:r>
        <w:t xml:space="preserve">By engaging with government agencies or private sectors, Automotive Engineers can advocate for policies that promote vehicle modernization, such as tax incentives for eco-friendly transportation or investments in public transit systems.</w:t>
      </w:r>
    </w:p>
    <w:p>
      <w:pPr>
        <w:pStyle w:val="FirstParagraph"/>
      </w:pPr>
      <w:r>
        <w:t xml:space="preserve">In addition, the growing interest in electric vehicles (EVs) and renewable energy technologies provides a pathway for engineers to lead research initiatives tailored to Venezuela’s context. For example, repurposing existing infrastructure for EV charging stations or designing low-cost hybrid models could revolutionize urban mobility in Caracas.</w:t>
      </w:r>
    </w:p>
    <w:bookmarkEnd w:id="23"/>
    <w:bookmarkStart w:id="24" w:name="X98f9fa1271c7c4fe424faa9765065d3ab873645"/>
    <w:p>
      <w:pPr>
        <w:pStyle w:val="Heading2"/>
      </w:pPr>
      <w:r>
        <w:rPr>
          <w:bCs/>
          <w:b/>
        </w:rPr>
        <w:t xml:space="preserve">The Academic Impact on Regional Development</w:t>
      </w:r>
    </w:p>
    <w:p>
      <w:pPr>
        <w:pStyle w:val="FirstParagraph"/>
      </w:pPr>
      <w:r>
        <w:t xml:space="preserve">An</w:t>
      </w:r>
      <w:r>
        <w:t xml:space="preserve"> </w:t>
      </w:r>
      <w:r>
        <w:rPr>
          <w:iCs/>
          <w:i/>
        </w:rPr>
        <w:t xml:space="preserve">Automotive Engineer</w:t>
      </w:r>
      <w:r>
        <w:t xml:space="preserve"> </w:t>
      </w:r>
      <w:r>
        <w:t xml:space="preserve">in Venezuela Caracas is not merely a technician; they are a catalyst for socio-economic transformation. Through academic research, they can identify systemic inefficiencies in the country’s transportation systems and propose data-driven solutions. For instance, studies on traffic flow optimization using smart technologies or the development of lightweight materials to improve fuel efficiency can directly benefit Caracas’ congested streets.</w:t>
      </w:r>
    </w:p>
    <w:p>
      <w:pPr>
        <w:pStyle w:val="BodyText"/>
      </w:pPr>
      <w:r>
        <w:t xml:space="preserve">Moreover, academic institutions in Caracas play a pivotal role in fostering collaboration between engineers and policymakers. By publishing research on sustainable transportation models or hosting conferences focused on automotive innovation, these institutions amplify the visibility of an</w:t>
      </w:r>
      <w:r>
        <w:t xml:space="preserve"> </w:t>
      </w:r>
      <w:r>
        <w:rPr>
          <w:iCs/>
          <w:i/>
        </w:rPr>
        <w:t xml:space="preserve">Automotive Engineer</w:t>
      </w:r>
      <w:r>
        <w:t xml:space="preserve"> </w:t>
      </w:r>
      <w:r>
        <w:t xml:space="preserve">as a key player in Venezuela’s development agenda.</w:t>
      </w:r>
    </w:p>
    <w:bookmarkEnd w:id="24"/>
    <w:bookmarkStart w:id="25" w:name="X27d20419d978a6c8661c7b5e28851fe642920af"/>
    <w:p>
      <w:pPr>
        <w:pStyle w:val="Heading2"/>
      </w:pPr>
      <w:r>
        <w:rPr>
          <w:bCs/>
          <w:b/>
        </w:rPr>
        <w:t xml:space="preserve">Conclusion: The Future of Automotive Engineering in Venezuela Caracas</w:t>
      </w:r>
    </w:p>
    <w:p>
      <w:pPr>
        <w:pStyle w:val="FirstParagraph"/>
      </w:pPr>
      <w:r>
        <w:t xml:space="preserve">The role of an</w:t>
      </w:r>
      <w:r>
        <w:t xml:space="preserve"> </w:t>
      </w:r>
      <w:r>
        <w:rPr>
          <w:iCs/>
          <w:i/>
        </w:rPr>
        <w:t xml:space="preserve">Automotive Engineer</w:t>
      </w:r>
      <w:r>
        <w:t xml:space="preserve"> </w:t>
      </w:r>
      <w:r>
        <w:t xml:space="preserve">in</w:t>
      </w:r>
      <w:r>
        <w:t xml:space="preserve"> </w:t>
      </w:r>
      <w:r>
        <w:rPr>
          <w:bCs/>
          <w:b/>
        </w:rPr>
        <w:t xml:space="preserve">Venezuela Caracas</w:t>
      </w:r>
      <w:r>
        <w:t xml:space="preserve"> </w:t>
      </w:r>
      <w:r>
        <w:t xml:space="preserve">is both challenging and transformative. While economic instability, infrastructure limitations, and environmental concerns create a demanding landscape, they also provide fertile ground for innovation and adaptation. Academic institutions must continue to equip engineers with the skills to navigate these complexities while emphasizing sustainability, resourcefulness, and local relevance.</w:t>
      </w:r>
    </w:p>
    <w:p>
      <w:pPr>
        <w:pStyle w:val="BodyText"/>
      </w:pPr>
      <w:r>
        <w:t xml:space="preserve">In this context, an</w:t>
      </w:r>
      <w:r>
        <w:t xml:space="preserve"> </w:t>
      </w:r>
      <w:r>
        <w:rPr>
          <w:iCs/>
          <w:i/>
        </w:rPr>
        <w:t xml:space="preserve">Automotive Engineer</w:t>
      </w:r>
      <w:r>
        <w:t xml:space="preserve"> </w:t>
      </w:r>
      <w:r>
        <w:t xml:space="preserve">is not just a specialist in vehicle technology but a visionary who can redefine mobility in Venezuela’s capital. By leveraging academic knowledge and engineering principles, they have the potential to address Caracas’ unique challenges and contribute to a more resilient, sustainable future for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Venezuela Caracas</dc:title>
  <dc:creator/>
  <dc:language>en</dc:language>
  <cp:keywords/>
  <dcterms:created xsi:type="dcterms:W3CDTF">2026-07-21T03:17:02Z</dcterms:created>
  <dcterms:modified xsi:type="dcterms:W3CDTF">2026-07-21T03:17:02Z</dcterms:modified>
</cp:coreProperties>
</file>

<file path=docProps/custom.xml><?xml version="1.0" encoding="utf-8"?>
<Properties xmlns="http://schemas.openxmlformats.org/officeDocument/2006/custom-properties" xmlns:vt="http://schemas.openxmlformats.org/officeDocument/2006/docPropsVTypes"/>
</file>