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8efb71275d8ce14950e0e3272881365840aba49"/>
    <w:p>
      <w:pPr>
        <w:pStyle w:val="Heading1"/>
      </w:pPr>
      <w:r>
        <w:t xml:space="preserve">Abstract Academic Document: The Significance of the Baker in Belgium Brussels</w:t>
      </w:r>
    </w:p>
    <w:p>
      <w:pPr>
        <w:pStyle w:val="FirstParagraph"/>
      </w:pPr>
      <w:r>
        <w:t xml:space="preserve">This academic abstract explores the multifaceted role of the baker within the socio-cultural, economic, and historical contexts of Belgium Brussels. As a hub of European diversity and cultural exchange, Brussels has long been shaped by its culinary traditions, with bakers playing a pivotal role in shaping both local identity and international perceptions of Belgian gastronomy. The term "Baker" here refers not only to the artisanal craft but also to the broader implications of this profession in sustaining community cohesion, preserving heritage, and adapting to modern challenges. This document examines how the baker’s trade has evolved within Belgium Brussels over centuries, while highlighting its enduring relevance in a rapidly changing urban landscape.</w:t>
      </w:r>
    </w:p>
    <w:bookmarkStart w:id="20" w:name="Xd8e6cb93503534b5c665e08f9779e7dce2bf6b9"/>
    <w:p>
      <w:pPr>
        <w:pStyle w:val="Heading2"/>
      </w:pPr>
      <w:r>
        <w:t xml:space="preserve">Historical Context: The Baker as a Pillar of Belgian Society</w:t>
      </w:r>
    </w:p>
    <w:p>
      <w:pPr>
        <w:pStyle w:val="FirstParagraph"/>
      </w:pPr>
      <w:r>
        <w:t xml:space="preserve">The history of baking in Belgium dates back to the Middle Ages, when bakers were essential to the survival of communities reliant on bread as a staple food. In Brussels, this tradition was reinforced by its position as a crossroads for trade and culture. The medieval guilds that regulated baking practices in cities like Brussels ensured quality control and preserved techniques passed down through generations. These guilds also emphasized the baker’s role as a provider of not only sustenance but also social stability, as bread was often the most affordable and accessible food source.</w:t>
      </w:r>
    </w:p>
    <w:p>
      <w:pPr>
        <w:pStyle w:val="BodyText"/>
      </w:pPr>
      <w:r>
        <w:t xml:space="preserve">During the 17th to 19th centuries, Brussels became a center for artisanal baking, influenced by French culinary techniques and local ingredients such as wheat from Wallonia. The rise of industrialization in the 19th century introduced mechanized bakeries, yet traditional bakers resisted these changes to maintain authenticity. This duality—between innovation and tradition—remains a defining characteristic of the profession in Belgium Brussels today.</w:t>
      </w:r>
    </w:p>
    <w:bookmarkEnd w:id="20"/>
    <w:bookmarkStart w:id="21" w:name="X535118f7da0003ef69a5f120fbc1c73a51fbc0f"/>
    <w:p>
      <w:pPr>
        <w:pStyle w:val="Heading2"/>
      </w:pPr>
      <w:r>
        <w:t xml:space="preserve">Economic Contributions: The Baker’s Role in Local Economies</w:t>
      </w:r>
    </w:p>
    <w:p>
      <w:pPr>
        <w:pStyle w:val="FirstParagraph"/>
      </w:pPr>
      <w:r>
        <w:t xml:space="preserve">In contemporary Belgium Brussels, bakers contribute significantly to the local economy through small-scale enterprises, employment opportunities, and tourism. The city’s vibrant street food scene and historic markets (such as Marché aux Herbes) showcase the continued demand for artisanal breads, pastries, and desserts. Bakers in Brussels are often micro-business owners who balance competition from large supermarket chains with a commitment to quality and craftsmanship.</w:t>
      </w:r>
    </w:p>
    <w:p>
      <w:pPr>
        <w:pStyle w:val="BodyText"/>
      </w:pPr>
      <w:r>
        <w:t xml:space="preserve">The European Union’s presence in Brussels further amplifies the baker’s role. Multinational organizations and expatriate communities have created a diverse market for baked goods, with bakers adapting their offerings to cater to international tastes while preserving traditional Belgian specialties like *mille-feuille*, *pain de campagne*, and chocolate-based confections. This adaptability underscores the resilience of the profession in a cosmopolitan setting.</w:t>
      </w:r>
    </w:p>
    <w:bookmarkEnd w:id="21"/>
    <w:bookmarkStart w:id="22" w:name="X8ad2e5dd51a1412f1824cb8cc3f5dc79479ae04"/>
    <w:p>
      <w:pPr>
        <w:pStyle w:val="Heading2"/>
      </w:pPr>
      <w:r>
        <w:t xml:space="preserve">Cultural Significance: Bakers as Custodians of Heritage</w:t>
      </w:r>
    </w:p>
    <w:p>
      <w:pPr>
        <w:pStyle w:val="FirstParagraph"/>
      </w:pPr>
      <w:r>
        <w:t xml:space="preserve">Bakery culture in Belgium Brussels is deeply intertwined with local traditions, festivals, and communal practices. For example, *Saint-Nicolas* (December 6th) celebrations often feature baked goods such as *speculaas*, a spiced gingerbread that originated in the region. Bakers also play a role in preserving linguistic and cultural identity: many traditional recipes are passed down in French or Dutch, reflecting the bilingual nature of Brussels.</w:t>
      </w:r>
    </w:p>
    <w:p>
      <w:pPr>
        <w:pStyle w:val="BodyText"/>
      </w:pPr>
      <w:r>
        <w:t xml:space="preserve">Moreover, the baker’s workshop (or *boulangerie*) serves as a social space where locals gather to buy bread, engage in conversation, or observe the daily rhythm of production. This contrasts with modern trends toward fast food and digitalization, making independent bakeries symbols of resistance to homogenization.</w:t>
      </w:r>
    </w:p>
    <w:bookmarkEnd w:id="22"/>
    <w:bookmarkStart w:id="23" w:name="modern-challenges-and-innovations"/>
    <w:p>
      <w:pPr>
        <w:pStyle w:val="Heading2"/>
      </w:pPr>
      <w:r>
        <w:t xml:space="preserve">Modern Challenges and Innovations</w:t>
      </w:r>
    </w:p>
    <w:p>
      <w:pPr>
        <w:pStyle w:val="FirstParagraph"/>
      </w:pPr>
      <w:r>
        <w:t xml:space="preserve">The 21st century has brought new challenges for bakers in Belgium Brussels, including rising operational costs, labor shortages, and shifting consumer preferences toward organic or gluten-free products. Many bakeries have responded by adopting eco-friendly practices (e.g., reducing waste through composting) or incorporating technology to streamline operations while maintaining quality.</w:t>
      </w:r>
    </w:p>
    <w:p>
      <w:pPr>
        <w:pStyle w:val="BodyText"/>
      </w:pPr>
      <w:r>
        <w:t xml:space="preserve">Additionally, the rise of food tourism has prompted bakers to innovate. For instance, some have collaborated with chefs and local producers to create signature items that blend traditional techniques with contemporary flavors. Others have leveraged social media platforms like Instagram to market their products globally, positioning Brussels as a destination for culinary experiences centered around baking.</w:t>
      </w:r>
    </w:p>
    <w:bookmarkEnd w:id="23"/>
    <w:bookmarkStart w:id="24" w:name="X34e858ba47f02a8c5d9a05fb0d1963f6105605d"/>
    <w:p>
      <w:pPr>
        <w:pStyle w:val="Heading2"/>
      </w:pPr>
      <w:r>
        <w:t xml:space="preserve">Case Studies: Notable Bakers in Belgium Brussels</w:t>
      </w:r>
    </w:p>
    <w:p>
      <w:pPr>
        <w:numPr>
          <w:ilvl w:val="0"/>
          <w:numId w:val="1001"/>
        </w:numPr>
        <w:pStyle w:val="Compact"/>
      </w:pPr>
      <w:r>
        <w:rPr>
          <w:bCs/>
          <w:b/>
        </w:rPr>
        <w:t xml:space="preserve">Pierre Gosselin:</w:t>
      </w:r>
      <w:r>
        <w:t xml:space="preserve"> </w:t>
      </w:r>
      <w:r>
        <w:t xml:space="preserve">A third-generation baker known for reviving the art of *pain de campagne* using heritage grains. His bakery, located near the Grand Place, has become a pilgrimage site for food enthusiasts.</w:t>
      </w:r>
    </w:p>
    <w:p>
      <w:pPr>
        <w:numPr>
          <w:ilvl w:val="0"/>
          <w:numId w:val="1001"/>
        </w:numPr>
        <w:pStyle w:val="Compact"/>
      </w:pPr>
      <w:r>
        <w:rPr>
          <w:bCs/>
          <w:b/>
        </w:rPr>
        <w:t xml:space="preserve">Laura Van den Berg:</w:t>
      </w:r>
      <w:r>
        <w:t xml:space="preserve"> </w:t>
      </w:r>
      <w:r>
        <w:t xml:space="preserve">A young entrepreneur who opened a vegan bakery specializing in plant-based pastries, reflecting the growing demand for alternative dietary options.</w:t>
      </w:r>
    </w:p>
    <w:p>
      <w:pPr>
        <w:numPr>
          <w:ilvl w:val="0"/>
          <w:numId w:val="1001"/>
        </w:numPr>
        <w:pStyle w:val="Compact"/>
      </w:pPr>
      <w:r>
        <w:rPr>
          <w:bCs/>
          <w:b/>
        </w:rPr>
        <w:t xml:space="preserve">La Maison du Pain:</w:t>
      </w:r>
      <w:r>
        <w:t xml:space="preserve"> </w:t>
      </w:r>
      <w:r>
        <w:t xml:space="preserve">A cooperative bakery that employs refugee workers and focuses on inclusive community engagement, highlighting the baker’s role as a catalyst for social change.</w:t>
      </w:r>
    </w:p>
    <w:bookmarkEnd w:id="24"/>
    <w:bookmarkStart w:id="25" w:name="educational-and-regulatory-frameworks"/>
    <w:p>
      <w:pPr>
        <w:pStyle w:val="Heading2"/>
      </w:pPr>
      <w:r>
        <w:t xml:space="preserve">Educational and Regulatory Frameworks</w:t>
      </w:r>
    </w:p>
    <w:p>
      <w:pPr>
        <w:pStyle w:val="FirstParagraph"/>
      </w:pPr>
      <w:r>
        <w:t xml:space="preserve">Becoming a professional baker in Belgium requires formal training through institutions such as the Institut Supérieur de l’Éducation et des Techniques (ISEAT) or apprenticeships under established bakers. Certification programs ensure adherence to EU food safety standards, which are particularly stringent in Brussels due to its status as a regulatory hub for the European Union.</w:t>
      </w:r>
    </w:p>
    <w:p>
      <w:pPr>
        <w:pStyle w:val="BodyText"/>
      </w:pPr>
      <w:r>
        <w:t xml:space="preserve">Regulations governing allergen labeling and fair trade practices have also influenced how bakers operate. For example, many now source ingredients from local suppliers who prioritize ethical production methods, aligning with global sustainability trends.</w:t>
      </w:r>
    </w:p>
    <w:bookmarkEnd w:id="25"/>
    <w:bookmarkStart w:id="26" w:name="X92333bf9d586711aaf9b9ca11335abc9738674b"/>
    <w:p>
      <w:pPr>
        <w:pStyle w:val="Heading2"/>
      </w:pPr>
      <w:r>
        <w:t xml:space="preserve">Conclusion: The Enduring Legacy of the Baker</w:t>
      </w:r>
    </w:p>
    <w:p>
      <w:pPr>
        <w:pStyle w:val="FirstParagraph"/>
      </w:pPr>
      <w:r>
        <w:t xml:space="preserve">The baker in Belgium Brussels is more than a craftsman or business owner; they are custodians of history, innovators in a dynamic economy, and cultural ambassadors for a city known as the "Capital of Europe." As urbanization and globalization continue to reshape daily life, the profession’s ability to balance tradition with modernity will determine its future relevance. For students of social sciences, economics, or cultural studies, the baker’s story offers a microcosm of broader themes such as heritage preservation, economic resilience, and community identity. In this sense, the academic study of "Baker" in "Belgium Brussels" is not just a niche exploration but a lens through which to understand the complexities of urban life in contemporary Europe.</w:t>
      </w:r>
    </w:p>
    <w:p>
      <w:pPr>
        <w:pStyle w:val="BodyText"/>
      </w:pPr>
      <w:r>
        <w:rPr>
          <w:iCs/>
          <w:i/>
        </w:rPr>
        <w:t xml:space="preserve">Word count: 1023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Baker in Belgium Brussels</dc:title>
  <dc:creator/>
  <dc:language>en</dc:language>
  <cp:keywords/>
  <dcterms:created xsi:type="dcterms:W3CDTF">2026-07-17T20:14:15Z</dcterms:created>
  <dcterms:modified xsi:type="dcterms:W3CDTF">2026-07-17T20:14:15Z</dcterms:modified>
</cp:coreProperties>
</file>

<file path=docProps/custom.xml><?xml version="1.0" encoding="utf-8"?>
<Properties xmlns="http://schemas.openxmlformats.org/officeDocument/2006/custom-properties" xmlns:vt="http://schemas.openxmlformats.org/officeDocument/2006/docPropsVTypes"/>
</file>