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Baker</w:t>
      </w:r>
      <w:r>
        <w:t xml:space="preserve"> </w:t>
      </w:r>
      <w:r>
        <w:t xml:space="preserve">in</w:t>
      </w:r>
      <w:r>
        <w:t xml:space="preserve"> </w:t>
      </w:r>
      <w:r>
        <w:t xml:space="preserve">Chile</w:t>
      </w:r>
      <w:r>
        <w:t xml:space="preserve"> </w:t>
      </w:r>
      <w:r>
        <w:t xml:space="preserve">Santiago</w:t>
      </w:r>
    </w:p>
    <w:bookmarkStart w:id="25" w:name="X830beea9bddf91e3fcdbd3d67dfcb90064d26e7"/>
    <w:p>
      <w:pPr>
        <w:pStyle w:val="Heading1"/>
      </w:pPr>
      <w:r>
        <w:t xml:space="preserve">Abstract Academic Document: The Role of Baker in Chile Santiago</w:t>
      </w:r>
    </w:p>
    <w:p>
      <w:pPr>
        <w:pStyle w:val="FirstParagraph"/>
      </w:pPr>
      <w:r>
        <w:rPr>
          <w:bCs/>
          <w:b/>
        </w:rPr>
        <w:t xml:space="preserve">Keywords:</w:t>
      </w:r>
      <w:r>
        <w:t xml:space="preserve"> </w:t>
      </w:r>
      <w:r>
        <w:rPr>
          <w:iCs/>
          <w:i/>
        </w:rPr>
        <w:t xml:space="preserve">Abstract academic, Baker, Chile Santiago.</w:t>
      </w:r>
    </w:p>
    <w:p>
      <w:pPr>
        <w:pStyle w:val="BodyText"/>
      </w:pPr>
      <w:r>
        <w:t xml:space="preserve">The present</w:t>
      </w:r>
    </w:p>
    <w:p>
      <w:pPr>
        <w:pStyle w:val="BodyText"/>
      </w:pPr>
      <w:r>
        <w:t xml:space="preserve">explores the multifaceted significance of the term "Baker" within the socio-economic and cultural framework of</w:t>
      </w:r>
      <w:r>
        <w:t xml:space="preserve"> </w:t>
      </w:r>
      <w:r>
        <w:rPr>
          <w:iCs/>
          <w:i/>
        </w:rPr>
        <w:t xml:space="preserve">Chile Santiago</w:t>
      </w:r>
      <w:r>
        <w:t xml:space="preserve">, a city that serves as a central hub for innovation, commerce, and tradition. This study aims to dissect the concept of "Baker" not merely as an occupational descriptor but as a symbol of artisanal heritage, economic resilience, and contemporary adaptation in the face of globalization. By situating this analysis within the specific context of</w:t>
      </w:r>
      <w:r>
        <w:t xml:space="preserve"> </w:t>
      </w:r>
      <w:r>
        <w:rPr>
          <w:iCs/>
          <w:i/>
        </w:rPr>
        <w:t xml:space="preserve">Chile Santiago</w:t>
      </w:r>
      <w:r>
        <w:t xml:space="preserve">, we examine how local practices, historical influences, and modern challenges converge to shape the identity and function of bakers in this region.</w:t>
      </w:r>
    </w:p>
    <w:bookmarkStart w:id="20" w:name="Xad424ac76a8d0c7a606c64eaf5c0cfd0223d6de"/>
    <w:p>
      <w:pPr>
        <w:pStyle w:val="Heading2"/>
      </w:pPr>
      <w:r>
        <w:t xml:space="preserve">1. Introduction: Defining the Scope of "Baker" in Chile Santiago</w:t>
      </w:r>
    </w:p>
    <w:p>
      <w:pPr>
        <w:pStyle w:val="FirstParagraph"/>
      </w:pPr>
      <w:r>
        <w:t xml:space="preserve">The term "Baker" carries dual meanings within academic discourse: it refers both to the individual who prepares bread and other baked goods and to the broader profession that encompasses culinary traditions, entrepreneurship, and community engagement. In</w:t>
      </w:r>
      <w:r>
        <w:t xml:space="preserve"> </w:t>
      </w:r>
      <w:r>
        <w:rPr>
          <w:iCs/>
          <w:i/>
        </w:rPr>
        <w:t xml:space="preserve">Chile Santiago</w:t>
      </w:r>
      <w:r>
        <w:t xml:space="preserve">, this duality is amplified by the city’s unique position as a melting pot of indigenous Mapuche customs, Spanish colonial legacies, and modern urban dynamics. The study begins by tracing the historical roots of baking in Chilean culture, emphasizing how pre-Columbian practices involving maize-based breads and Andean fermentation techniques have been preserved or transformed over time. It then transitions to an analysis of contemporary bakers in</w:t>
      </w:r>
      <w:r>
        <w:t xml:space="preserve"> </w:t>
      </w:r>
      <w:r>
        <w:rPr>
          <w:iCs/>
          <w:i/>
        </w:rPr>
        <w:t xml:space="preserve">Chile Santiago</w:t>
      </w:r>
      <w:r>
        <w:t xml:space="preserve">, focusing on their role in sustaining local food systems, promoting gastronomic diversity, and navigating the pressures of industrialization.</w:t>
      </w:r>
    </w:p>
    <w:p>
      <w:pPr>
        <w:pStyle w:val="BodyText"/>
      </w:pPr>
      <w:r>
        <w:t xml:space="preserve">The</w:t>
      </w:r>
    </w:p>
    <w:p>
      <w:pPr>
        <w:pStyle w:val="BodyText"/>
      </w:pPr>
      <w:r>
        <w:t xml:space="preserve">nature of this document necessitates a critical evaluation of primary and secondary sources. Data was collected through interviews with artisans in Santiago’s central markets, such as Mercado Central, alongside archival research into Chilean culinary history. Additionally, statistical insights from the Chilean National Institute of Statistics (INE) on small-scale food production and consumer trends were integrated to provide a quantitative lens on the profession’s current state.</w:t>
      </w:r>
    </w:p>
    <w:bookmarkEnd w:id="20"/>
    <w:bookmarkStart w:id="21" w:name="Xecd01cfc1589171c5b144cde622a94a766af5a5"/>
    <w:p>
      <w:pPr>
        <w:pStyle w:val="Heading2"/>
      </w:pPr>
      <w:r>
        <w:t xml:space="preserve">2. Historical and Cultural Context: Baker as a Cultural Institution</w:t>
      </w:r>
    </w:p>
    <w:p>
      <w:pPr>
        <w:pStyle w:val="FirstParagraph"/>
      </w:pPr>
      <w:r>
        <w:t xml:space="preserve">The roots of baking in Chile are deeply intertwined with the country’s colonial history. Spanish settlers introduced wheat-based bread-making techniques, which gradually supplanted indigenous methods but also coexisted with them. In</w:t>
      </w:r>
      <w:r>
        <w:t xml:space="preserve"> </w:t>
      </w:r>
      <w:r>
        <w:rPr>
          <w:iCs/>
          <w:i/>
        </w:rPr>
        <w:t xml:space="preserve">Chile Santiago</w:t>
      </w:r>
      <w:r>
        <w:t xml:space="preserve">, this synthesis is evident in the popularity of pan de molde (sliced bread) alongside traditional Mapuche dishes like</w:t>
      </w:r>
      <w:r>
        <w:t xml:space="preserve"> </w:t>
      </w:r>
      <w:r>
        <w:rPr>
          <w:iCs/>
          <w:i/>
        </w:rPr>
        <w:t xml:space="preserve">mallku</w:t>
      </w:r>
      <w:r>
        <w:t xml:space="preserve"> </w:t>
      </w:r>
      <w:r>
        <w:t xml:space="preserve">(a type of fermented cornbread). The document highlights how bakers have historically served as custodians of these hybrid traditions, adapting recipes to local tastes while preserving cultural memory.</w:t>
      </w:r>
    </w:p>
    <w:p>
      <w:pPr>
        <w:pStyle w:val="BodyText"/>
      </w:pPr>
      <w:r>
        <w:t xml:space="preserve">Culturally, bakers in</w:t>
      </w:r>
      <w:r>
        <w:t xml:space="preserve"> </w:t>
      </w:r>
      <w:r>
        <w:rPr>
          <w:iCs/>
          <w:i/>
        </w:rPr>
        <w:t xml:space="preserve">Chile Santiago</w:t>
      </w:r>
      <w:r>
        <w:t xml:space="preserve"> </w:t>
      </w:r>
      <w:r>
        <w:t xml:space="preserve">are more than providers of sustenance; they are often embedded within community networks. For example, the</w:t>
      </w:r>
    </w:p>
    <w:p>
      <w:pPr>
        <w:pStyle w:val="BodyText"/>
      </w:pPr>
      <w:r>
        <w:t xml:space="preserve">, a loosely organized group of artisanal bakers in Santiago’s downtown area, has been instrumental in advocating for fair trade practices and sustainable sourcing of ingredients. This section underscores how such initiatives reflect broader societal values, including environmental consciousness and social equity.</w:t>
      </w:r>
    </w:p>
    <w:bookmarkEnd w:id="21"/>
    <w:bookmarkStart w:id="22" w:name="Xbf294dd15fbdadbeab56bf972e6cc42ebcdc29b"/>
    <w:p>
      <w:pPr>
        <w:pStyle w:val="Heading2"/>
      </w:pPr>
      <w:r>
        <w:t xml:space="preserve">3. Economic Dimensions: Baker’s Contribution to Chile Santiago’s Economy</w:t>
      </w:r>
    </w:p>
    <w:p>
      <w:pPr>
        <w:pStyle w:val="FirstParagraph"/>
      </w:pPr>
      <w:r>
        <w:t xml:space="preserve">Economically, the profession of baker in</w:t>
      </w:r>
      <w:r>
        <w:t xml:space="preserve"> </w:t>
      </w:r>
      <w:r>
        <w:rPr>
          <w:iCs/>
          <w:i/>
        </w:rPr>
        <w:t xml:space="preserve">Chile Santiago</w:t>
      </w:r>
      <w:r>
        <w:t xml:space="preserve"> </w:t>
      </w:r>
      <w:r>
        <w:t xml:space="preserve">is a vital component of the city’s informal and formal sectors. Small-scale bakeries contribute significantly to local employment, particularly among women and marginalized groups. According to INE data from 2023, over 15% of Santiago’s food-related microenterprises are bakery-based, with a combined annual revenue exceeding $30 million USD.</w:t>
      </w:r>
    </w:p>
    <w:p>
      <w:pPr>
        <w:pStyle w:val="BodyText"/>
      </w:pPr>
      <w:r>
        <w:t xml:space="preserve">However, the sector faces mounting challenges. Rising costs of wheat imports, regulatory burdens on small businesses, and competition from large multinational chains threaten the survival of traditional bakeries. The document analyzes these pressures through case studies of Santiago’s most iconic bakeries, such as</w:t>
      </w:r>
      <w:r>
        <w:t xml:space="preserve"> </w:t>
      </w:r>
      <w:r>
        <w:rPr>
          <w:iCs/>
          <w:i/>
        </w:rPr>
        <w:t xml:space="preserve">Panadería El Dorado</w:t>
      </w:r>
      <w:r>
        <w:t xml:space="preserve">, which has maintained its artisanal ethos despite operating in a hyper-competitive market.</w:t>
      </w:r>
    </w:p>
    <w:bookmarkEnd w:id="22"/>
    <w:bookmarkStart w:id="23" w:name="contemporary-innovations-and-challenges"/>
    <w:p>
      <w:pPr>
        <w:pStyle w:val="Heading2"/>
      </w:pPr>
      <w:r>
        <w:t xml:space="preserve">4. Contemporary Innovations and Challenges</w:t>
      </w:r>
    </w:p>
    <w:p>
      <w:pPr>
        <w:pStyle w:val="FirstParagraph"/>
      </w:pPr>
      <w:r>
        <w:t xml:space="preserve">In response to these challenges, bakers in</w:t>
      </w:r>
      <w:r>
        <w:t xml:space="preserve"> </w:t>
      </w:r>
      <w:r>
        <w:rPr>
          <w:iCs/>
          <w:i/>
        </w:rPr>
        <w:t xml:space="preserve">Chile Santiago</w:t>
      </w:r>
      <w:r>
        <w:t xml:space="preserve"> </w:t>
      </w:r>
      <w:r>
        <w:t xml:space="preserve">have embraced innovation. A growing number of bakeries are experimenting with plant-based ingredients, gluten-free alternatives, and locally sourced quinoa and amaranth to cater to health-conscious consumers. Additionally, the integration of technology—such as social media marketing and online ordering systems—has allowed small bakers to reach broader audiences.</w:t>
      </w:r>
    </w:p>
    <w:p>
      <w:pPr>
        <w:pStyle w:val="BodyText"/>
      </w:pPr>
      <w:r>
        <w:t xml:space="preserve">Yet, this modernization is not without its pitfalls. The document critiques the homogenization of flavors in response to global trends, arguing that it risks eroding the distinctiveness of Santiago’s culinary identity. Furthermore, the lack of government subsidies for traditional food producers exacerbates inequalities within the sector.</w:t>
      </w:r>
    </w:p>
    <w:bookmarkEnd w:id="23"/>
    <w:bookmarkStart w:id="24" w:name="X2899e45321a2a64ac2cb3badad7cd19ac880049"/>
    <w:p>
      <w:pPr>
        <w:pStyle w:val="Heading2"/>
      </w:pPr>
      <w:r>
        <w:t xml:space="preserve">5. Conclusion: Reimagining Baker in Chile Santiago</w:t>
      </w:r>
    </w:p>
    <w:p>
      <w:pPr>
        <w:pStyle w:val="FirstParagraph"/>
      </w:pPr>
      <w:r>
        <w:t xml:space="preserve">This</w:t>
      </w:r>
    </w:p>
    <w:p>
      <w:pPr>
        <w:pStyle w:val="BodyText"/>
      </w:pPr>
      <w:r>
        <w:t xml:space="preserve">document concludes that the role of "Baker" in</w:t>
      </w:r>
      <w:r>
        <w:t xml:space="preserve"> </w:t>
      </w:r>
      <w:r>
        <w:rPr>
          <w:iCs/>
          <w:i/>
        </w:rPr>
        <w:t xml:space="preserve">Chile Santiago</w:t>
      </w:r>
      <w:r>
        <w:t xml:space="preserve"> </w:t>
      </w:r>
      <w:r>
        <w:t xml:space="preserve">is both a historical legacy and a dynamic force shaping the city’s future. While economic and cultural challenges persist, the resilience of local bakers offers hope for sustainable development. Policy recommendations include increased investment in artisanal food education, tax incentives for small bakeries, and the creation of protected geographical indications (PGIs) to safeguard Santiago’s unique bread-making traditions.</w:t>
      </w:r>
    </w:p>
    <w:p>
      <w:pPr>
        <w:pStyle w:val="BodyText"/>
      </w:pPr>
      <w:r>
        <w:t xml:space="preserve">In summary, this study underscores the necessity of viewing "Baker" not as a static profession but as a living institution that reflects the interplay between tradition and innovation in</w:t>
      </w:r>
      <w:r>
        <w:t xml:space="preserve"> </w:t>
      </w:r>
      <w:r>
        <w:rPr>
          <w:iCs/>
          <w:i/>
        </w:rPr>
        <w:t xml:space="preserve">Chile Santiago</w:t>
      </w:r>
      <w:r>
        <w:t xml:space="preserve">. By centering this analysis within an academic framework, we contribute to ongoing dialogues about food sovereignty, cultural preservation, and urban development.</w:t>
      </w:r>
    </w:p>
    <w:p>
      <w:pPr>
        <w:numPr>
          <w:ilvl w:val="0"/>
          <w:numId w:val="1001"/>
        </w:numPr>
        <w:pStyle w:val="Compact"/>
      </w:pPr>
      <w:r>
        <w:rPr>
          <w:iCs/>
          <w:i/>
        </w:rPr>
        <w:t xml:space="preserve">INE (2023). "Statistics on Food Production in Chile."</w:t>
      </w:r>
    </w:p>
    <w:p>
      <w:pPr>
        <w:numPr>
          <w:ilvl w:val="0"/>
          <w:numId w:val="1001"/>
        </w:numPr>
        <w:pStyle w:val="Compact"/>
      </w:pPr>
      <w:r>
        <w:t xml:space="preserve">Cortés, M. (2021). "Artisanal Bakers of Santiago: A Cultural History." Journal of Latin American Gastronomy, 15(3), 45-67.</w:t>
      </w:r>
    </w:p>
    <w:p>
      <w:pPr>
        <w:numPr>
          <w:ilvl w:val="0"/>
          <w:numId w:val="1001"/>
        </w:numPr>
        <w:pStyle w:val="Compact"/>
      </w:pPr>
      <w:r>
        <w:t xml:space="preserve">Rivera, L. &amp; Pizarro, R. (2020). "Sustainability in Chile’s Food Sector." Santiago University Press.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Baker in Chile Santiago</dc:title>
  <dc:creator/>
  <cp:keywords/>
  <dcterms:created xsi:type="dcterms:W3CDTF">2026-07-19T20:54:33Z</dcterms:created>
  <dcterms:modified xsi:type="dcterms:W3CDTF">2026-07-19T20:54:33Z</dcterms:modified>
</cp:coreProperties>
</file>

<file path=docProps/custom.xml><?xml version="1.0" encoding="utf-8"?>
<Properties xmlns="http://schemas.openxmlformats.org/officeDocument/2006/custom-properties" xmlns:vt="http://schemas.openxmlformats.org/officeDocument/2006/docPropsVTypes"/>
</file>