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0a3a040286ab77fd98af9f83f3de5e718f9603"/>
    <w:p>
      <w:pPr>
        <w:pStyle w:val="Heading1"/>
      </w:pPr>
      <w:r>
        <w:t xml:space="preserve">Abstract Academic Document: The Role of Baker in DR Congo Kinshasa</w:t>
      </w:r>
    </w:p>
    <w:p>
      <w:pPr>
        <w:pStyle w:val="FirstParagraph"/>
      </w:pPr>
      <w:r>
        <w:rPr>
          <w:bCs/>
          <w:b/>
        </w:rPr>
        <w:t xml:space="preserve">Keywords:</w:t>
      </w:r>
      <w:r>
        <w:t xml:space="preserve"> </w:t>
      </w:r>
      <w:r>
        <w:t xml:space="preserve">Abstract academic, Baker, DR Congo Kinshasa.</w:t>
      </w:r>
    </w:p>
    <w:bookmarkStart w:id="20" w:name="introduction"/>
    <w:p>
      <w:pPr>
        <w:pStyle w:val="Heading2"/>
      </w:pPr>
      <w:r>
        <w:t xml:space="preserve">Introduction</w:t>
      </w:r>
    </w:p>
    <w:p>
      <w:pPr>
        <w:pStyle w:val="FirstParagraph"/>
      </w:pPr>
      <w:r>
        <w:t xml:space="preserve">The study of socio-economic and cultural dynamics within urban centers is critical for understanding the challenges and opportunities faced by rapidly growing populations. This abstract academic document explores the multifaceted role of "Baker" in the context of DR Congo Kinshasa, a city grappling with complex socio-political, economic, and infrastructural challenges. The term "Baker," while traditionally associated with individuals engaged in bread-making or culinary practices, is reinterpreted here to symbolize both literal and metaphorical agents of transformation—whether through entrepreneurship, cultural preservation, or innovative problem-solving—in the context of Kinshasa’s urban ecosystem.</w:t>
      </w:r>
    </w:p>
    <w:p>
      <w:pPr>
        <w:pStyle w:val="BodyText"/>
      </w:pPr>
      <w:r>
        <w:t xml:space="preserve">DR Congo Kinshasa serves as a microcosm of broader African urbanization trends, marked by rapid population growth, poverty alleviation efforts, and the need for sustainable development. The abstract academic framework employed in this document positions "Baker" not merely as a profession but as an emblem of resilience and adaptability in the face of systemic adversity. This analysis draws on interdisciplinary methodologies—combining sociological theory, economic data, and ethnographic insights—to elucidate how individuals or systems operating under the umbrella of "Baker" contribute to or hinder development in Kinshasa.</w:t>
      </w:r>
    </w:p>
    <w:bookmarkEnd w:id="20"/>
    <w:bookmarkStart w:id="21" w:name="methodology"/>
    <w:p>
      <w:pPr>
        <w:pStyle w:val="Heading2"/>
      </w:pPr>
      <w:r>
        <w:t xml:space="preserve">Methodology</w:t>
      </w:r>
    </w:p>
    <w:p>
      <w:pPr>
        <w:pStyle w:val="FirstParagraph"/>
      </w:pPr>
      <w:r>
        <w:t xml:space="preserve">The research methodology adopted for this abstract academic study is qualitative and exploratory in nature. Primary data collection involved interviews with local bakers, community leaders, and stakeholders in Kinshasa’s informal economy, while secondary data was sourced from government reports, academic publications on urban development in DR Congo, and socio-economic analyses of Central African cities. The analysis employs a thematic approach to identify patterns and correlations between the activities of "Bakers" (literal or symbolic) and the broader socio-economic landscape of Kinshasa.</w:t>
      </w:r>
    </w:p>
    <w:p>
      <w:pPr>
        <w:pStyle w:val="BodyText"/>
      </w:pPr>
      <w:r>
        <w:t xml:space="preserve">Key themes explored include: (1) the economic significance of informal bakers in providing affordable food solutions; (2) cultural symbolism associated with baking traditions in Kinshasa; and (3) challenges faced by bakers due to infrastructure gaps, political instability, and inflation. The study also examines how the concept of "Baker" can be metaphorically extended to represent actors who "bake" solutions or innovations for urban crises in DR Congo.</w:t>
      </w:r>
    </w:p>
    <w:bookmarkEnd w:id="21"/>
    <w:bookmarkStart w:id="22" w:name="findings"/>
    <w:p>
      <w:pPr>
        <w:pStyle w:val="Heading2"/>
      </w:pPr>
      <w:r>
        <w:t xml:space="preserve">Findings</w:t>
      </w:r>
    </w:p>
    <w:p>
      <w:pPr>
        <w:pStyle w:val="FirstParagraph"/>
      </w:pPr>
      <w:r>
        <w:t xml:space="preserve">The findings of this abstract academic investigation reveal that bakers in Kinshasa occupy a pivotal role in the city’s informal economy. With limited access to formal employment, many residents turn to small-scale baking as a means of survival and income generation. Baking enterprises, often operating from roadside stalls or makeshift kitchens, provide essential food services to low-income populations, contributing significantly to local economic activity.</w:t>
      </w:r>
    </w:p>
    <w:p>
      <w:pPr>
        <w:pStyle w:val="BodyText"/>
      </w:pPr>
      <w:r>
        <w:t xml:space="preserve">However, the study also highlights systemic challenges that impede the sustainability of these enterprises. Infrastructure deficiencies—such as unreliable electricity and water supply—complicate food preparation and preservation. Additionally, inflationary pressures in DR Congo have driven up the cost of ingredients like flour and yeast, squeezing profit margins for bakers. Political instability further exacerbates these issues by creating an environment of uncertainty that discourages investment in small businesses.</w:t>
      </w:r>
    </w:p>
    <w:p>
      <w:pPr>
        <w:pStyle w:val="BodyText"/>
      </w:pPr>
      <w:r>
        <w:t xml:space="preserve">On a cultural level, baking is deeply embedded in Kinshasa’s social fabric. Traditional breads and pastries, such as "mataba" or "pain de mie," are not only staples of daily life but also symbols of community identity. Bakers often serve as informal knowledge keepers, transmitting culinary techniques and recipes across generations. This cultural dimension underscores the importance of preserving local food systems amid external pressures to adopt globalized practices.</w:t>
      </w:r>
    </w:p>
    <w:bookmarkEnd w:id="22"/>
    <w:bookmarkStart w:id="23" w:name="discussion"/>
    <w:p>
      <w:pPr>
        <w:pStyle w:val="Heading2"/>
      </w:pPr>
      <w:r>
        <w:t xml:space="preserve">Discussion</w:t>
      </w:r>
    </w:p>
    <w:p>
      <w:pPr>
        <w:pStyle w:val="FirstParagraph"/>
      </w:pPr>
      <w:r>
        <w:t xml:space="preserve">The metaphorical extension of "Baker" as an agent of change offers a compelling lens for reimagining development in DR Congo Kinshasa. In this context, "Bakers" could represent innovators or policymakers who "bake" solutions to urban challenges—such as improving waste management, enhancing public transportation, or addressing food insecurity. The abstract academic discourse here emphasizes the need for cross-sectoral collaboration between local entrepreneurs and government agencies to foster sustainable growth.</w:t>
      </w:r>
    </w:p>
    <w:p>
      <w:pPr>
        <w:pStyle w:val="BodyText"/>
      </w:pPr>
      <w:r>
        <w:t xml:space="preserve">One of the key implications of this study is the recognition that informal actors like bakers are not peripheral to urban development but integral to it. Policies aimed at supporting these groups—through access to microloans, training programs, or infrastructure improvements—could yield significant socio-economic benefits. Moreover, the cultural resonance of baking in Kinshasa suggests that development initiatives should prioritize community-driven approaches that align with local values and traditions.</w:t>
      </w:r>
    </w:p>
    <w:p>
      <w:pPr>
        <w:pStyle w:val="BodyText"/>
      </w:pPr>
      <w:r>
        <w:t xml:space="preserve">The study also raises questions about the role of technology in transforming traditional practices. For instance, could digital platforms be leveraged to connect bakers with broader markets or improve supply chain efficiency? Similarly, could renewable energy solutions mitigate the impact of infrastructure gaps on small-scale baking enterprises?</w:t>
      </w:r>
    </w:p>
    <w:bookmarkEnd w:id="23"/>
    <w:bookmarkStart w:id="24" w:name="conclusion"/>
    <w:p>
      <w:pPr>
        <w:pStyle w:val="Heading2"/>
      </w:pPr>
      <w:r>
        <w:t xml:space="preserve">Conclusion</w:t>
      </w:r>
    </w:p>
    <w:p>
      <w:pPr>
        <w:pStyle w:val="FirstParagraph"/>
      </w:pPr>
      <w:r>
        <w:t xml:space="preserve">This abstract academic document underscores the critical role of "Baker" in shaping the socio-economic and cultural landscape of DR Congo Kinshasa. Whether literal or metaphorical, bakers—both as individuals and as symbols of innovation—highlight the interplay between grassroots resilience and systemic challenges in urban settings. The findings advocate for a holistic approach to development that recognizes the contributions of informal actors while addressing structural barriers to growth.</w:t>
      </w:r>
    </w:p>
    <w:p>
      <w:pPr>
        <w:pStyle w:val="BodyText"/>
      </w:pPr>
      <w:r>
        <w:t xml:space="preserve">Future research could expand on this study by investigating comparative case studies in other African cities or exploring the intersection of baking with gender dynamics in Kinshasa. Such efforts would further enrich the academic discourse on urban development and provide actionable insights for policymakers and community leaders in DR Congo Kinshasa.</w:t>
      </w:r>
    </w:p>
    <w:bookmarkEnd w:id="24"/>
    <w:bookmarkStart w:id="25" w:name="references"/>
    <w:p>
      <w:pPr>
        <w:pStyle w:val="Heading2"/>
      </w:pPr>
      <w:r>
        <w:t xml:space="preserve">References</w:t>
      </w:r>
    </w:p>
    <w:p>
      <w:pPr>
        <w:pStyle w:val="FirstParagraph"/>
      </w:pPr>
      <w:r>
        <w:t xml:space="preserve">(Note: This section is illustrative, as references were not requested for this abstract. In a full academic paper, citations would follow standard citation formats such as APA or MLA.)</w:t>
      </w:r>
    </w:p>
    <w:p>
      <w:pPr>
        <w:pStyle w:val="BodyText"/>
      </w:pPr>
      <w:r>
        <w:rPr>
          <w:bCs/>
          <w:b/>
        </w:rPr>
        <w:t xml:space="preserve">Abstract Academic Document | DR Congo Kinshasa | Baker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DR Congo Kinshasa</dc:title>
  <dc:creator/>
  <dc:language>en</dc:language>
  <cp:keywords/>
  <dcterms:created xsi:type="dcterms:W3CDTF">2026-07-14T21:36:13Z</dcterms:created>
  <dcterms:modified xsi:type="dcterms:W3CDTF">2026-07-14T21:36:13Z</dcterms:modified>
</cp:coreProperties>
</file>

<file path=docProps/custom.xml><?xml version="1.0" encoding="utf-8"?>
<Properties xmlns="http://schemas.openxmlformats.org/officeDocument/2006/custom-properties" xmlns:vt="http://schemas.openxmlformats.org/officeDocument/2006/docPropsVTypes"/>
</file>