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4" w:name="X93fb8fda2ae902024d5cf0aa763b6072657022a"/>
    <w:p>
      <w:pPr>
        <w:pStyle w:val="Heading1"/>
      </w:pPr>
      <w:r>
        <w:t xml:space="preserve">Abstract Academic Document: The Role of the Baker in the Socio-Cultural and Economic Context of Marseille, France</w:t>
      </w:r>
    </w:p>
    <w:p>
      <w:pPr>
        <w:pStyle w:val="FirstParagraph"/>
      </w:pPr>
      <w:r>
        <w:rPr>
          <w:bCs/>
          <w:b/>
        </w:rPr>
        <w:t xml:space="preserve">Keywords:</w:t>
      </w:r>
      <w:r>
        <w:t xml:space="preserve"> </w:t>
      </w:r>
      <w:r>
        <w:t xml:space="preserve">Abstract academic, Baker, France Marseille, Culinary heritage, Urban economy.</w:t>
      </w:r>
    </w:p>
    <w:p>
      <w:pPr>
        <w:pStyle w:val="BodyText"/>
      </w:pPr>
      <w:r>
        <w:t xml:space="preserve">This abstract academic document examines the multifaceted role of the</w:t>
      </w:r>
      <w:r>
        <w:t xml:space="preserve"> </w:t>
      </w:r>
      <w:r>
        <w:rPr>
          <w:iCs/>
          <w:i/>
        </w:rPr>
        <w:t xml:space="preserve">Baker</w:t>
      </w:r>
      <w:r>
        <w:t xml:space="preserve"> </w:t>
      </w:r>
      <w:r>
        <w:t xml:space="preserve">within the historical and contemporary socio-economic landscape of</w:t>
      </w:r>
      <w:r>
        <w:t xml:space="preserve"> </w:t>
      </w:r>
      <w:r>
        <w:rPr>
          <w:bCs/>
          <w:b/>
        </w:rPr>
        <w:t xml:space="preserve">France Marseille</w:t>
      </w:r>
      <w:r>
        <w:t xml:space="preserve">. Marseille, a vibrant Mediterranean city in southeastern France, is renowned for its rich cultural diversity and deep-rooted culinary traditions. The baker, as a central figure in this context, embodies both the preservation of artisanal heritage and the adaptation to modern urban demands. This document analyzes how the profession of baking has evolved in Marseille over centuries while maintaining its significance as a cornerstone of community life, economic activity, and cultural identity.</w:t>
      </w:r>
    </w:p>
    <w:bookmarkStart w:id="20" w:name="X6ae75080741d49ae51ceaa44e187c70f529ec27"/>
    <w:p>
      <w:pPr>
        <w:pStyle w:val="Heading2"/>
      </w:pPr>
      <w:r>
        <w:t xml:space="preserve">Historical Context: The Baker as a Pillar of Marseille’s Urban Fabric</w:t>
      </w:r>
    </w:p>
    <w:p>
      <w:pPr>
        <w:pStyle w:val="FirstParagraph"/>
      </w:pPr>
      <w:r>
        <w:t xml:space="preserve">The history of the</w:t>
      </w:r>
      <w:r>
        <w:t xml:space="preserve"> </w:t>
      </w:r>
      <w:r>
        <w:rPr>
          <w:iCs/>
          <w:i/>
        </w:rPr>
        <w:t xml:space="preserve">Baker</w:t>
      </w:r>
      <w:r>
        <w:t xml:space="preserve"> </w:t>
      </w:r>
      <w:r>
        <w:t xml:space="preserve">in Marseille dates back to antiquity, when the city served as a crucial hub for trade along the Mediterranean. Archaeological evidence suggests that baking practices in Marseille were influenced by Phoenician and Greek settlers, who introduced techniques for leavened bread production. During the Roman era, bakeries became essential components of urban infrastructure, supplying bread to soldiers and citizens alike. The medieval period saw the rise of guilds regulating bakers’ practices, ensuring quality and fairness in trade—a tradition that persists in Marseille’s artisanal bakeries today.</w:t>
      </w:r>
    </w:p>
    <w:p>
      <w:pPr>
        <w:pStyle w:val="BodyText"/>
      </w:pPr>
      <w:r>
        <w:t xml:space="preserve">By the 18th and 19th centuries, Marseille had become a melting pot of cultures due to its role as a major port. This diversity was reflected in the variety of breads produced by local bakers, ranging from traditional baguettes to enriched pastries inspired by Italian and North African influences. The</w:t>
      </w:r>
      <w:r>
        <w:t xml:space="preserve"> </w:t>
      </w:r>
      <w:r>
        <w:rPr>
          <w:iCs/>
          <w:i/>
        </w:rPr>
        <w:t xml:space="preserve">Baker</w:t>
      </w:r>
      <w:r>
        <w:t xml:space="preserve"> </w:t>
      </w:r>
      <w:r>
        <w:t xml:space="preserve">in this period was not merely a tradesperson but a custodian of cultural exchange, adapting recipes to meet the tastes of an increasingly cosmopolitan population.</w:t>
      </w:r>
    </w:p>
    <w:bookmarkEnd w:id="20"/>
    <w:bookmarkStart w:id="21" w:name="X8017e27c5b2bc36250b19c889a2702486dc6f23"/>
    <w:p>
      <w:pPr>
        <w:pStyle w:val="Heading2"/>
      </w:pPr>
      <w:r>
        <w:t xml:space="preserve">The Modern Baker: Economic Contributions and Cultural Significance</w:t>
      </w:r>
    </w:p>
    <w:p>
      <w:pPr>
        <w:pStyle w:val="FirstParagraph"/>
      </w:pPr>
      <w:r>
        <w:t xml:space="preserve">In contemporary</w:t>
      </w:r>
      <w:r>
        <w:t xml:space="preserve"> </w:t>
      </w:r>
      <w:r>
        <w:rPr>
          <w:bCs/>
          <w:b/>
        </w:rPr>
        <w:t xml:space="preserve">France Marseille</w:t>
      </w:r>
      <w:r>
        <w:t xml:space="preserve">, the role of the</w:t>
      </w:r>
      <w:r>
        <w:t xml:space="preserve"> </w:t>
      </w:r>
      <w:r>
        <w:rPr>
          <w:iCs/>
          <w:i/>
        </w:rPr>
        <w:t xml:space="preserve">Baker</w:t>
      </w:r>
      <w:r>
        <w:t xml:space="preserve"> </w:t>
      </w:r>
      <w:r>
        <w:t xml:space="preserve">extends beyond food production. Artisanal bakeries are vital to Marseille’s economy, employing thousands of people and contributing significantly to local commerce. According to data from the French Ministry of Economy, small and medium-sized bakeries in Marseille account for over 15% of retail employment in the region. These businesses often operate on narrow profit margins but play a crucial role in sustaining neighborhood economies by providing affordable staples like bread, pastries, and baked goods.</w:t>
      </w:r>
    </w:p>
    <w:p>
      <w:pPr>
        <w:pStyle w:val="BodyText"/>
      </w:pPr>
      <w:r>
        <w:t xml:space="preserve">Culturally, the</w:t>
      </w:r>
      <w:r>
        <w:t xml:space="preserve"> </w:t>
      </w:r>
      <w:r>
        <w:rPr>
          <w:iCs/>
          <w:i/>
        </w:rPr>
        <w:t xml:space="preserve">Baker</w:t>
      </w:r>
      <w:r>
        <w:t xml:space="preserve"> </w:t>
      </w:r>
      <w:r>
        <w:t xml:space="preserve">remains an iconic figure. The daily ritual of purchasing fresh bread from a local boulangerie (bakery) is deeply ingrained in Marseille’s social fabric. This tradition reflects broader French values of quality craftsmanship and communal interaction. In neighborhoods like Le Panier or Le Vieux-Port, bakeries serve as informal gathering spaces where residents exchange news, celebrate occasions, and uphold regional customs. The scent of freshly baked bread wafting through the streets is a sensory symbol of Marseille’s identity.</w:t>
      </w:r>
    </w:p>
    <w:bookmarkEnd w:id="21"/>
    <w:bookmarkStart w:id="22" w:name="X664227eb1e1badef8b8d85b78c142b9f2f2f6d7"/>
    <w:p>
      <w:pPr>
        <w:pStyle w:val="Heading2"/>
      </w:pPr>
      <w:r>
        <w:t xml:space="preserve">Challenges and Opportunities for Bakers in 21st-Century Marseille</w:t>
      </w:r>
    </w:p>
    <w:p>
      <w:pPr>
        <w:pStyle w:val="FirstParagraph"/>
      </w:pPr>
      <w:r>
        <w:t xml:space="preserve">Despite their cultural importance, bakers in</w:t>
      </w:r>
      <w:r>
        <w:t xml:space="preserve"> </w:t>
      </w:r>
      <w:r>
        <w:rPr>
          <w:bCs/>
          <w:b/>
        </w:rPr>
        <w:t xml:space="preserve">France Marseille</w:t>
      </w:r>
      <w:r>
        <w:t xml:space="preserve"> </w:t>
      </w:r>
      <w:r>
        <w:t xml:space="preserve">face mounting challenges. The rise of industrialized food production and globalized retail chains has disrupted traditional markets, forcing many small bakeries to compete with cheaper, mass-produced alternatives. Additionally, the cost of ingredients and labor has surged in recent years due to inflation and supply chain disruptions linked to climate change and geopolitical conflicts.</w:t>
      </w:r>
    </w:p>
    <w:p>
      <w:pPr>
        <w:pStyle w:val="BodyText"/>
      </w:pPr>
      <w:r>
        <w:t xml:space="preserve">However, these challenges have also spurred innovation. Many bakers in Marseille are embracing sustainability practices such as using organic flours, reducing food waste through creative recipes (e.g., bread made from day-old pastries), and adopting eco-friendly packaging. Some bakeries have integrated digital tools like online ordering systems to reach younger consumers while maintaining the personal touch that defines their craft. Furthermore, the growing interest in heritage foods has led to a revival of ancient baking methods, such as stone milling and sourdough fermentation, which resonate with Marseille’s historical roots.</w:t>
      </w:r>
    </w:p>
    <w:bookmarkEnd w:id="22"/>
    <w:bookmarkStart w:id="23" w:name="X43b3c95a0eaaf920ac59dceeaec38bf6cae9985"/>
    <w:p>
      <w:pPr>
        <w:pStyle w:val="Heading2"/>
      </w:pPr>
      <w:r>
        <w:t xml:space="preserve">Conclusion: The Enduring Legacy of the Baker in Marseille</w:t>
      </w:r>
    </w:p>
    <w:p>
      <w:pPr>
        <w:pStyle w:val="FirstParagraph"/>
      </w:pPr>
      <w:r>
        <w:t xml:space="preserve">In summary, the</w:t>
      </w:r>
      <w:r>
        <w:t xml:space="preserve"> </w:t>
      </w:r>
      <w:r>
        <w:rPr>
          <w:iCs/>
          <w:i/>
        </w:rPr>
        <w:t xml:space="preserve">Baker</w:t>
      </w:r>
      <w:r>
        <w:t xml:space="preserve"> </w:t>
      </w:r>
      <w:r>
        <w:t xml:space="preserve">in</w:t>
      </w:r>
      <w:r>
        <w:t xml:space="preserve"> </w:t>
      </w:r>
      <w:r>
        <w:rPr>
          <w:bCs/>
          <w:b/>
        </w:rPr>
        <w:t xml:space="preserve">France Marseille</w:t>
      </w:r>
      <w:r>
        <w:t xml:space="preserve"> </w:t>
      </w:r>
      <w:r>
        <w:t xml:space="preserve">occupies a unique position at the intersection of tradition and transformation. As both an economic actor and a cultural icon, the baker continues to shape Marseille’s identity through their dedication to quality, community engagement, and adaptability. This abstract academic document underscores the need for further research into how urban policies can support artisanal bakers while addressing modern challenges such as climate resilience and technological integration.</w:t>
      </w:r>
    </w:p>
    <w:p>
      <w:pPr>
        <w:pStyle w:val="BodyText"/>
      </w:pPr>
      <w:r>
        <w:t xml:space="preserve">Future studies should explore comparative analyses of bakery practices in Marseille versus other French cities, as well as the impact of migration on evolving culinary traditions within the profession. By doing so, academia and policymakers can better appreciate the</w:t>
      </w:r>
      <w:r>
        <w:t xml:space="preserve"> </w:t>
      </w:r>
      <w:r>
        <w:rPr>
          <w:iCs/>
          <w:i/>
        </w:rPr>
        <w:t xml:space="preserve">Baker</w:t>
      </w:r>
      <w:r>
        <w:t xml:space="preserve">’s role in sustaining not only food systems but also social cohesion in</w:t>
      </w:r>
      <w:r>
        <w:t xml:space="preserve"> </w:t>
      </w:r>
      <w:r>
        <w:rPr>
          <w:bCs/>
          <w:b/>
        </w:rPr>
        <w:t xml:space="preserve">France Marseille</w:t>
      </w:r>
      <w:r>
        <w:t xml:space="preserve">.</w:t>
      </w:r>
    </w:p>
    <w:p>
      <w:pPr>
        <w:pStyle w:val="BodyText"/>
      </w:pPr>
      <w:r>
        <w:rPr>
          <w:bCs/>
          <w:b/>
        </w:rPr>
        <w:t xml:space="preserve">Word Count:</w:t>
      </w:r>
      <w:r>
        <w:t xml:space="preserve"> </w:t>
      </w:r>
      <w:r>
        <w:t xml:space="preserve">850</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France Marseille</dc:title>
  <dc:creator/>
  <dc:language>en</dc:language>
  <cp:keywords/>
  <dcterms:created xsi:type="dcterms:W3CDTF">2026-07-20T15:52:04Z</dcterms:created>
  <dcterms:modified xsi:type="dcterms:W3CDTF">2026-07-20T15:52:04Z</dcterms:modified>
</cp:coreProperties>
</file>

<file path=docProps/custom.xml><?xml version="1.0" encoding="utf-8"?>
<Properties xmlns="http://schemas.openxmlformats.org/officeDocument/2006/custom-properties" xmlns:vt="http://schemas.openxmlformats.org/officeDocument/2006/docPropsVTypes"/>
</file>