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c98ba31c479ea346b500f4d0c85d3923bbe0698"/>
    <w:p>
      <w:pPr>
        <w:pStyle w:val="Heading1"/>
      </w:pPr>
      <w:r>
        <w:t xml:space="preserve">Abstract Academic Document: The Role of Baker in Israel Jerusalem</w:t>
      </w:r>
    </w:p>
    <w:p>
      <w:pPr>
        <w:pStyle w:val="FirstParagraph"/>
      </w:pPr>
      <w:r>
        <w:rPr>
          <w:bCs/>
          <w:b/>
        </w:rPr>
        <w:t xml:space="preserve">Abstract:</w:t>
      </w:r>
    </w:p>
    <w:p>
      <w:pPr>
        <w:pStyle w:val="BodyText"/>
      </w:pPr>
      <w:r>
        <w:t xml:space="preserve">The term "Baker," often associated with the act of baking bread, holds profound cultural, economic, and historical significance in the context of Israel Jerusalem. This academic abstract explores the multifaceted role of bakers in Jerusalem’s socio-economic fabric, their contribution to Jewish and Islamic traditions, and their adaptation to modern challenges within Israel’s capital city. The study investigates how the profession of baking has evolved from a subsistence activity into a symbol of cultural identity, while also addressing contemporary issues such as globalization, technological integration, and preservation of artisanal practices in Jerusalem’s unique socio-political landscape.</w:t>
      </w:r>
    </w:p>
    <w:p>
      <w:pPr>
        <w:pStyle w:val="BodyText"/>
      </w:pPr>
      <w:r>
        <w:t xml:space="preserve">Jerusalem, a city revered by three major world religions—Judaism, Christianity, and Islam—has long been a nexus of cultural exchange. The role of the baker in this ancient city is deeply intertwined with its religious rituals and daily life. For instance, in Jewish tradition, bread (lechem) is central to numerous ceremonies, from the Shabbat table to Passover Seder. Similarly, Islamic traditions emphasize the communal aspect of food preparation and sharing. This abstract examines how bakers in Jerusalem have historically served as custodians of these culinary traditions while navigating the pressures of urbanization and modernity.</w:t>
      </w:r>
    </w:p>
    <w:p>
      <w:pPr>
        <w:pStyle w:val="BodyText"/>
      </w:pPr>
      <w:r>
        <w:t xml:space="preserve">The academic analysis begins by tracing the historical evolution of baking in Jerusalem from antiquity to the present day. Archaeological evidence suggests that bread-making was a staple occupation in ancient Jerusalem, with ovens found in Roman and Byzantine-era sites. During the medieval period, Islamic and later Ottoman rule influenced local baking techniques, incorporating spices and ingredients unique to Middle Eastern cuisine. The modern era brought further transformation, particularly after the 1967 unification of Jerusalem under Israeli control. This political shift prompted a reevaluation of cultural practices, including those tied to food production.</w:t>
      </w:r>
    </w:p>
    <w:p>
      <w:pPr>
        <w:pStyle w:val="BodyText"/>
      </w:pPr>
      <w:r>
        <w:t xml:space="preserve">One key focus of this study is the economic impact of bakers in Jerusalem’s local economy. Small-scale bakeries have long been a vital part of the city’s commercial landscape, providing employment and supporting regional agriculture through demand for wheat and other grains. However, globalization and the rise of multinational food chains have introduced competition that challenges traditional bakeries. The abstract highlights case studies of family-owned bakeries in Jerusalem’s Old City, such as those in the Jewish Quarter or Muslim neighborhoods, to illustrate how these businesses balance heritage preservation with adaptation to contemporary consumer preferences.</w:t>
      </w:r>
    </w:p>
    <w:p>
      <w:pPr>
        <w:pStyle w:val="BodyText"/>
      </w:pPr>
      <w:r>
        <w:t xml:space="preserve">Additionally, the role of bakers as cultural ambassadors is explored. In Jerusalem, where tourism is a significant industry, bakers often serve as informal educators about local food traditions. For example, workshops on making challah bread for Shabbat or preparing traditional Ramadan pastries like kanafeh reflect the city’s multicultural heritage. This aspect underscores the baker’s role not only as a producer of goods but also as a facilitator of intercultural dialogue in a city known for its religious and ethnic diversity.</w:t>
      </w:r>
    </w:p>
    <w:p>
      <w:pPr>
        <w:pStyle w:val="BodyText"/>
      </w:pPr>
      <w:r>
        <w:t xml:space="preserve">Technological advancements have further reshaped the profession. Modern bakeries in Jerusalem now employ automation, refrigeration, and digital ordering systems to meet the demands of an urban population. However, this shift raises questions about the erosion of artisanal skills. The abstract critically examines whether these innovations enhance accessibility and efficiency or dilute the authenticity of traditional baking practices. It also considers initiatives by local governments and cultural organizations in Israel to support small bakers through subsidies, training programs, and heritage designation for historic ovens.</w:t>
      </w:r>
    </w:p>
    <w:p>
      <w:pPr>
        <w:pStyle w:val="BodyText"/>
      </w:pPr>
      <w:r>
        <w:t xml:space="preserve">Another critical dimension is the political symbolism of bread in Jerusalem. Throughout history, bread has been a tool for resistance and resilience. During periods of conflict or economic hardship, bakers have symbolized continuity and community solidarity. For instance, during the 1948 Arab-Israeli War, bakeries in Jerusalem became hubs for distributing food to civilians. This historical context is contextualized within broader narratives of Israeli national identity and the city’s contested status as a capital.</w:t>
      </w:r>
    </w:p>
    <w:p>
      <w:pPr>
        <w:pStyle w:val="BodyText"/>
      </w:pPr>
      <w:r>
        <w:t xml:space="preserve">The abstract concludes by emphasizing the need for interdisciplinary approaches to studying bakers in Jerusalem. It argues that understanding their role requires insights from sociology, economics, anthropology, and political science. By examining how bakers navigate tradition and modernity, this study contributes to broader discussions about urban identity in Israel’s capital. Furthermore, it highlights the importance of preserving culinary heritage as a means of fostering social cohesion in a city marked by religious and cultural pluralism.</w:t>
      </w:r>
    </w:p>
    <w:p>
      <w:pPr>
        <w:pStyle w:val="BodyText"/>
      </w:pPr>
      <w:r>
        <w:t xml:space="preserve">In summary, this academic abstract presents a comprehensive analysis of the baker’s role in Israel Jerusalem. It underscores how this seemingly simple profession is deeply embedded in the city’s historical, cultural, and socio-economic dynamics. By bridging past and present, bakers in Jerusalem continue to shape the identity of a city that stands at the crossroads of tradition and transformation.</w:t>
      </w:r>
    </w:p>
    <w:p>
      <w:pPr>
        <w:pStyle w:val="BodyText"/>
      </w:pPr>
      <w:r>
        <w:rPr>
          <w:bCs/>
          <w:b/>
        </w:rPr>
        <w:t xml:space="preserve">Keywords:</w:t>
      </w:r>
      <w:r>
        <w:t xml:space="preserve"> </w:t>
      </w:r>
      <w:r>
        <w:t xml:space="preserve">Baker, Israel Jerusalem, Cultural Heritage, Economic Impact, Food Tradition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Israel Jerusalem</dc:title>
  <dc:creator/>
  <dc:language>en</dc:language>
  <cp:keywords/>
  <dcterms:created xsi:type="dcterms:W3CDTF">2026-07-17T02:30:22Z</dcterms:created>
  <dcterms:modified xsi:type="dcterms:W3CDTF">2026-07-17T02:30:22Z</dcterms:modified>
</cp:coreProperties>
</file>

<file path=docProps/custom.xml><?xml version="1.0" encoding="utf-8"?>
<Properties xmlns="http://schemas.openxmlformats.org/officeDocument/2006/custom-properties" xmlns:vt="http://schemas.openxmlformats.org/officeDocument/2006/docPropsVTypes"/>
</file>