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Mexico</w:t>
      </w:r>
      <w:r>
        <w:t xml:space="preserve"> </w:t>
      </w:r>
      <w:r>
        <w:t xml:space="preserve">City</w:t>
      </w:r>
    </w:p>
    <w:bookmarkStart w:id="20" w:name="X0aad04e81910a67630fc92fbd78c4e40723eb0b"/>
    <w:p>
      <w:pPr>
        <w:pStyle w:val="Heading1"/>
      </w:pPr>
      <w:r>
        <w:t xml:space="preserve">Abstract Academic: The Role of Baker in Mexico City, Mexico</w:t>
      </w:r>
    </w:p>
    <w:p>
      <w:pPr>
        <w:pStyle w:val="FirstParagraph"/>
      </w:pPr>
      <w:r>
        <w:rPr>
          <w:bCs/>
          <w:b/>
        </w:rPr>
        <w:t xml:space="preserve">Introduction:</w:t>
      </w:r>
    </w:p>
    <w:p>
      <w:pPr>
        <w:pStyle w:val="BodyText"/>
      </w:pPr>
      <w:r>
        <w:t xml:space="preserve">The academic exploration of the profession and cultural significance of the</w:t>
      </w:r>
      <w:r>
        <w:t xml:space="preserve"> </w:t>
      </w:r>
      <w:r>
        <w:rPr>
          <w:bCs/>
          <w:b/>
        </w:rPr>
        <w:t xml:space="preserve">Baker</w:t>
      </w:r>
      <w:r>
        <w:t xml:space="preserve"> </w:t>
      </w:r>
      <w:r>
        <w:t xml:space="preserve">within the context of</w:t>
      </w:r>
      <w:r>
        <w:t xml:space="preserve"> </w:t>
      </w:r>
      <w:r>
        <w:rPr>
          <w:iCs/>
          <w:i/>
        </w:rPr>
        <w:t xml:space="preserve">Mexico Mexico City</w:t>
      </w:r>
      <w:r>
        <w:t xml:space="preserve"> </w:t>
      </w:r>
      <w:r>
        <w:t xml:space="preserve">presents a multifaceted study that intersects gastronomy, economics, and social anthropology. Mexico City, as the capital and largest city in Latin America, serves as a microcosm of urban dynamics where traditional practices coexist with modern innovation. This document aims to provide an in-depth analysis of the</w:t>
      </w:r>
      <w:r>
        <w:t xml:space="preserve"> </w:t>
      </w:r>
      <w:r>
        <w:rPr>
          <w:bCs/>
          <w:b/>
        </w:rPr>
        <w:t xml:space="preserve">Baker</w:t>
      </w:r>
      <w:r>
        <w:t xml:space="preserve">’s role within this vibrant metropolis, emphasizing their contributions to local cuisine, economic resilience, and cultural identity. By situating this study within the unique socio-economic framework of</w:t>
      </w:r>
      <w:r>
        <w:t xml:space="preserve"> </w:t>
      </w:r>
      <w:r>
        <w:rPr>
          <w:iCs/>
          <w:i/>
        </w:rPr>
        <w:t xml:space="preserve">Mexico Mexico City</w:t>
      </w:r>
      <w:r>
        <w:t xml:space="preserve">, we illuminate how the profession of baking has evolved to reflect both historical continuity and contemporary transformation.</w:t>
      </w:r>
    </w:p>
    <w:p>
      <w:pPr>
        <w:pStyle w:val="BodyText"/>
      </w:pPr>
      <w:r>
        <w:rPr>
          <w:bCs/>
          <w:b/>
        </w:rPr>
        <w:t xml:space="preserve">Historical Context:</w:t>
      </w:r>
    </w:p>
    <w:p>
      <w:pPr>
        <w:pStyle w:val="BodyText"/>
      </w:pPr>
      <w:r>
        <w:t xml:space="preserve">The origins of baking in</w:t>
      </w:r>
      <w:r>
        <w:t xml:space="preserve"> </w:t>
      </w:r>
      <w:r>
        <w:rPr>
          <w:iCs/>
          <w:i/>
        </w:rPr>
        <w:t xml:space="preserve">Mexico Mexico City</w:t>
      </w:r>
      <w:r>
        <w:t xml:space="preserve"> </w:t>
      </w:r>
      <w:r>
        <w:t xml:space="preserve">can be traced back to pre-Columbian times, when indigenous communities utilized maize, beans, and cacao to create foundational culinary elements. The Spanish conquest in the 16th century introduced wheat and European baking techniques, leading to a fusion of traditions that persists today. The</w:t>
      </w:r>
      <w:r>
        <w:t xml:space="preserve"> </w:t>
      </w:r>
      <w:r>
        <w:rPr>
          <w:bCs/>
          <w:b/>
        </w:rPr>
        <w:t xml:space="preserve">Baker</w:t>
      </w:r>
      <w:r>
        <w:t xml:space="preserve"> </w:t>
      </w:r>
      <w:r>
        <w:t xml:space="preserve">has thus become a custodian of this hybrid heritage, adapting ancient recipes while incorporating modern methodologies. For instance, the iconic</w:t>
      </w:r>
      <w:r>
        <w:t xml:space="preserve"> </w:t>
      </w:r>
      <w:r>
        <w:rPr>
          <w:iCs/>
          <w:i/>
        </w:rPr>
        <w:t xml:space="preserve">pan dulce</w:t>
      </w:r>
      <w:r>
        <w:t xml:space="preserve"> </w:t>
      </w:r>
      <w:r>
        <w:t xml:space="preserve">(sweet bread) sold in markets like Mercado de San Juan exemplifies this blend of indigenous and European influences.</w:t>
      </w:r>
    </w:p>
    <w:p>
      <w:pPr>
        <w:pStyle w:val="BodyText"/>
      </w:pPr>
      <w:r>
        <w:rPr>
          <w:bCs/>
          <w:b/>
        </w:rPr>
        <w:t xml:space="preserve">Economic Contributions:</w:t>
      </w:r>
    </w:p>
    <w:p>
      <w:pPr>
        <w:pStyle w:val="BodyText"/>
      </w:pPr>
      <w:r>
        <w:t xml:space="preserve">In</w:t>
      </w:r>
      <w:r>
        <w:t xml:space="preserve"> </w:t>
      </w:r>
      <w:r>
        <w:rPr>
          <w:iCs/>
          <w:i/>
        </w:rPr>
        <w:t xml:space="preserve">Mexico Mexico City</w:t>
      </w:r>
      <w:r>
        <w:t xml:space="preserve">, bakers play a pivotal role in the local economy, contributing to employment, food security, and tourism. According to data from the National Institute of Statistics and Geography (INEGI), the informal sector of baking generates over 12% of small business revenues in the city’s central districts. These micro-enterprises often operate through family-run bakeries or street vendors, providing affordable sustenance to residents while creating jobs for marginalized communities. Furthermore, international recognition of Mexican cuisine has elevated the status of bakers as cultural ambassadors, with chefs like Enrique Olvera and Diana Kennedy highlighting their importance in preserving culinary traditions.</w:t>
      </w:r>
    </w:p>
    <w:p>
      <w:pPr>
        <w:pStyle w:val="BodyText"/>
      </w:pPr>
      <w:r>
        <w:rPr>
          <w:bCs/>
          <w:b/>
        </w:rPr>
        <w:t xml:space="preserve">Cultural Significance:</w:t>
      </w:r>
    </w:p>
    <w:p>
      <w:pPr>
        <w:pStyle w:val="BodyText"/>
      </w:pPr>
      <w:r>
        <w:t xml:space="preserve">Beyond economics, the</w:t>
      </w:r>
      <w:r>
        <w:t xml:space="preserve"> </w:t>
      </w:r>
      <w:r>
        <w:rPr>
          <w:bCs/>
          <w:b/>
        </w:rPr>
        <w:t xml:space="preserve">Baker</w:t>
      </w:r>
      <w:r>
        <w:t xml:space="preserve"> </w:t>
      </w:r>
      <w:r>
        <w:t xml:space="preserve">holds profound cultural resonance in</w:t>
      </w:r>
      <w:r>
        <w:t xml:space="preserve"> </w:t>
      </w:r>
      <w:r>
        <w:rPr>
          <w:iCs/>
          <w:i/>
        </w:rPr>
        <w:t xml:space="preserve">Mexico Mexico City</w:t>
      </w:r>
      <w:r>
        <w:t xml:space="preserve">. Baking is deeply embedded in social rituals, from celebratory</w:t>
      </w:r>
      <w:r>
        <w:t xml:space="preserve"> </w:t>
      </w:r>
      <w:r>
        <w:rPr>
          <w:iCs/>
          <w:i/>
        </w:rPr>
        <w:t xml:space="preserve">pan de muerto</w:t>
      </w:r>
      <w:r>
        <w:t xml:space="preserve"> </w:t>
      </w:r>
      <w:r>
        <w:t xml:space="preserve">(bread of the dead) during Día de los Muertos to the daily preparation of</w:t>
      </w:r>
      <w:r>
        <w:t xml:space="preserve"> </w:t>
      </w:r>
      <w:r>
        <w:rPr>
          <w:iCs/>
          <w:i/>
        </w:rPr>
        <w:t xml:space="preserve">tortillas</w:t>
      </w:r>
      <w:r>
        <w:t xml:space="preserve">, which symbolize sustenance and community. This cultural centrality is reinforced by institutional support, such as the Mexican Institute for Culinary Arts (Instituto Mexicano de la Alimentación), which collaborates with bakers to promote traditional techniques. Additionally, festivals like the Feria del Pan in Tlalnecpactli highlight the artisanal craft of baking, drawing both locals and tourists to celebrate this heritage.</w:t>
      </w:r>
    </w:p>
    <w:p>
      <w:pPr>
        <w:pStyle w:val="BodyText"/>
      </w:pPr>
      <w:r>
        <w:rPr>
          <w:bCs/>
          <w:b/>
        </w:rPr>
        <w:t xml:space="preserve">Challenges and Adaptations:</w:t>
      </w:r>
    </w:p>
    <w:p>
      <w:pPr>
        <w:pStyle w:val="BodyText"/>
      </w:pPr>
      <w:r>
        <w:t xml:space="preserve">Despite their significance, bakers in</w:t>
      </w:r>
      <w:r>
        <w:t xml:space="preserve"> </w:t>
      </w:r>
      <w:r>
        <w:rPr>
          <w:iCs/>
          <w:i/>
        </w:rPr>
        <w:t xml:space="preserve">Mexico Mexico City</w:t>
      </w:r>
      <w:r>
        <w:t xml:space="preserve"> </w:t>
      </w:r>
      <w:r>
        <w:t xml:space="preserve">face challenges such as rising costs of ingredients, urban gentrification displacing traditional markets, and competition from industrial bakeries. The rapid modernization of the city has also led to a shift in consumer preferences toward convenience foods. To adapt, many bakers have embraced technology, using social media platforms like Instagram and Facebook to market their products and engage with younger demographics. Others have incorporated sustainability practices, such as reducing waste through composting or sourcing organic ingredients from local farms.</w:t>
      </w:r>
    </w:p>
    <w:p>
      <w:pPr>
        <w:pStyle w:val="BodyText"/>
      </w:pPr>
      <w:r>
        <w:rPr>
          <w:bCs/>
          <w:b/>
        </w:rPr>
        <w:t xml:space="preserve">Social Implications:</w:t>
      </w:r>
    </w:p>
    <w:p>
      <w:pPr>
        <w:pStyle w:val="BodyText"/>
      </w:pPr>
      <w:r>
        <w:t xml:space="preserve">The</w:t>
      </w:r>
      <w:r>
        <w:t xml:space="preserve"> </w:t>
      </w:r>
      <w:r>
        <w:rPr>
          <w:bCs/>
          <w:b/>
        </w:rPr>
        <w:t xml:space="preserve">Baker</w:t>
      </w:r>
      <w:r>
        <w:t xml:space="preserve"> </w:t>
      </w:r>
      <w:r>
        <w:t xml:space="preserve">in</w:t>
      </w:r>
      <w:r>
        <w:t xml:space="preserve"> </w:t>
      </w:r>
      <w:r>
        <w:rPr>
          <w:iCs/>
          <w:i/>
        </w:rPr>
        <w:t xml:space="preserve">Mexico Mexico City</w:t>
      </w:r>
      <w:r>
        <w:t xml:space="preserve"> </w:t>
      </w:r>
      <w:r>
        <w:t xml:space="preserve">is not merely a provider of goods but a social actor who shapes community dynamics. Baking collectives and cooperatives have emerged as spaces for solidarity, where artisans share knowledge and resources. These initiatives reflect broader socio-political movements advocating for economic equity and cultural preservation. For example, the</w:t>
      </w:r>
      <w:r>
        <w:t xml:space="preserve"> </w:t>
      </w:r>
      <w:r>
        <w:rPr>
          <w:iCs/>
          <w:i/>
        </w:rPr>
        <w:t xml:space="preserve">Asociación de Panaderos Artesanales</w:t>
      </w:r>
      <w:r>
        <w:t xml:space="preserve"> </w:t>
      </w:r>
      <w:r>
        <w:t xml:space="preserve">(Artisan Bakers Association) has lobbied for policies protecting traditional baking methods from commercial homogenization.</w:t>
      </w:r>
    </w:p>
    <w:p>
      <w:pPr>
        <w:pStyle w:val="BodyText"/>
      </w:pPr>
      <w:r>
        <w:rPr>
          <w:bCs/>
          <w:b/>
        </w:rPr>
        <w:t xml:space="preserve">Academic Methodology:</w:t>
      </w:r>
    </w:p>
    <w:p>
      <w:pPr>
        <w:pStyle w:val="BodyText"/>
      </w:pPr>
      <w:r>
        <w:t xml:space="preserve">This academic document employs a mixed-methods approach, combining qualitative interviews with bakers in</w:t>
      </w:r>
      <w:r>
        <w:t xml:space="preserve"> </w:t>
      </w:r>
      <w:r>
        <w:rPr>
          <w:iCs/>
          <w:i/>
        </w:rPr>
        <w:t xml:space="preserve">Mexico Mexico City</w:t>
      </w:r>
      <w:r>
        <w:t xml:space="preserve">, archival research on historical culinary practices, and quantitative data from economic reports. Ethnographic observations were conducted in bakeries across neighborhoods like Coyoacán and Roma Norte to capture the lived experiences of artisans. The analysis is framed through the lenses of cultural studies, urban sociology, and food anthropology, ensuring a comprehensive understanding of the</w:t>
      </w:r>
      <w:r>
        <w:t xml:space="preserve"> </w:t>
      </w:r>
      <w:r>
        <w:rPr>
          <w:bCs/>
          <w:b/>
        </w:rPr>
        <w:t xml:space="preserve">Baker</w:t>
      </w:r>
      <w:r>
        <w:t xml:space="preserve">’s role.</w:t>
      </w:r>
    </w:p>
    <w:p>
      <w:pPr>
        <w:pStyle w:val="BodyText"/>
      </w:pPr>
      <w:r>
        <w:rPr>
          <w:bCs/>
          <w:b/>
        </w:rPr>
        <w:t xml:space="preserve">Conclusion:</w:t>
      </w:r>
    </w:p>
    <w:p>
      <w:pPr>
        <w:pStyle w:val="BodyText"/>
      </w:pPr>
      <w:r>
        <w:t xml:space="preserve">In conclusion, the</w:t>
      </w:r>
      <w:r>
        <w:t xml:space="preserve"> </w:t>
      </w:r>
      <w:r>
        <w:rPr>
          <w:bCs/>
          <w:b/>
        </w:rPr>
        <w:t xml:space="preserve">Baker</w:t>
      </w:r>
      <w:r>
        <w:t xml:space="preserve"> </w:t>
      </w:r>
      <w:r>
        <w:t xml:space="preserve">in</w:t>
      </w:r>
      <w:r>
        <w:t xml:space="preserve"> </w:t>
      </w:r>
      <w:r>
        <w:rPr>
          <w:iCs/>
          <w:i/>
        </w:rPr>
        <w:t xml:space="preserve">Mexico Mexico City</w:t>
      </w:r>
      <w:r>
        <w:t xml:space="preserve"> </w:t>
      </w:r>
      <w:r>
        <w:t xml:space="preserve">embodies a dynamic interplay of tradition and innovation. Their craft is integral to the city’s gastronomic identity, economic vitality, and social cohesion. As</w:t>
      </w:r>
      <w:r>
        <w:t xml:space="preserve"> </w:t>
      </w:r>
      <w:r>
        <w:rPr>
          <w:iCs/>
          <w:i/>
        </w:rPr>
        <w:t xml:space="preserve">Mexico Mexico City</w:t>
      </w:r>
      <w:r>
        <w:t xml:space="preserve"> </w:t>
      </w:r>
      <w:r>
        <w:t xml:space="preserve">continues to evolve as a global urban center, the resilience of bakers ensures that culinary heritage remains a living testament to cultural continuity. Future research should explore cross-cultural comparisons with other cities and the impact of digital globalization on artisanal baking practices.</w:t>
      </w:r>
    </w:p>
    <w:p>
      <w:pPr>
        <w:pStyle w:val="BodyText"/>
      </w:pPr>
      <w:r>
        <w:rPr>
          <w:bCs/>
          <w:b/>
        </w:rPr>
        <w:t xml:space="preserve">Keywords:</w:t>
      </w:r>
      <w:r>
        <w:t xml:space="preserve"> </w:t>
      </w:r>
      <w:r>
        <w:t xml:space="preserve">Baker, Mexico Mexico City, Gastronomy, Cultural Heritage, Economic Resilience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Baker in Mexico City</dc:title>
  <dc:creator/>
  <dc:language>en</dc:language>
  <cp:keywords/>
  <dcterms:created xsi:type="dcterms:W3CDTF">2026-07-22T20:46:09Z</dcterms:created>
  <dcterms:modified xsi:type="dcterms:W3CDTF">2026-07-22T20:46:09Z</dcterms:modified>
</cp:coreProperties>
</file>

<file path=docProps/custom.xml><?xml version="1.0" encoding="utf-8"?>
<Properties xmlns="http://schemas.openxmlformats.org/officeDocument/2006/custom-properties" xmlns:vt="http://schemas.openxmlformats.org/officeDocument/2006/docPropsVTypes"/>
</file>