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0ef618c5ff70aa8d01cb3476a1f9c099e33b6d0"/>
    <w:p>
      <w:pPr>
        <w:pStyle w:val="Heading1"/>
      </w:pPr>
      <w:r>
        <w:t xml:space="preserve">Abstract Academic Document on the Role of "Baker" in Netherlands Amsterdam</w:t>
      </w:r>
    </w:p>
    <w:p>
      <w:pPr>
        <w:pStyle w:val="FirstParagraph"/>
      </w:pPr>
      <w:r>
        <w:t xml:space="preserve">This</w:t>
      </w:r>
      <w:r>
        <w:t xml:space="preserve"> </w:t>
      </w:r>
      <w:r>
        <w:rPr>
          <w:bCs/>
          <w:b/>
        </w:rPr>
        <w:t xml:space="preserve">Abstract academic</w:t>
      </w:r>
      <w:r>
        <w:t xml:space="preserve"> </w:t>
      </w:r>
      <w:r>
        <w:t xml:space="preserve">document provides a comprehensive exploration of the multifaceted significance of "Baker" within the socio-cultural, economic, and historical contexts of</w:t>
      </w:r>
      <w:r>
        <w:t xml:space="preserve"> </w:t>
      </w:r>
      <w:r>
        <w:rPr>
          <w:bCs/>
          <w:b/>
        </w:rPr>
        <w:t xml:space="preserve">Netherlands Amsterdam</w:t>
      </w:r>
      <w:r>
        <w:t xml:space="preserve">. The term "Baker," which traditionally refers to an individual engaged in the craft of baking bread and pastries, is examined here not merely as a vocational role but as a symbol of cultural heritage, innovation, and community cohesion in Amsterdam. By integrating interdisciplinary perspectives from history, sociology, economics, and culinary studies, this document underscores how "Baker" has evolved into a pivotal figure in shaping Amsterdam’s identity over the centuries.</w:t>
      </w:r>
    </w:p>
    <w:bookmarkStart w:id="20" w:name="X0e78f787323cb0c77be39e05de3c6ec5dd5c347"/>
    <w:p>
      <w:pPr>
        <w:pStyle w:val="Heading2"/>
      </w:pPr>
      <w:r>
        <w:t xml:space="preserve">Historical Context of Baker in Netherlands Amsterdam</w:t>
      </w:r>
    </w:p>
    <w:p>
      <w:pPr>
        <w:pStyle w:val="FirstParagraph"/>
      </w:pPr>
      <w:r>
        <w:t xml:space="preserve">The origins of "Baker" as a profession in</w:t>
      </w:r>
      <w:r>
        <w:t xml:space="preserve"> </w:t>
      </w:r>
      <w:r>
        <w:rPr>
          <w:bCs/>
          <w:b/>
        </w:rPr>
        <w:t xml:space="preserve">Netherlands Amsterdam</w:t>
      </w:r>
      <w:r>
        <w:t xml:space="preserve"> </w:t>
      </w:r>
      <w:r>
        <w:t xml:space="preserve">can be traced back to the medieval period, when bread was not only a staple food but also a medium for social stratification. The guild system, prevalent in Dutch cities during the 13th to 17th centuries, institutionalized the role of bakers as regulated artisans. In Amsterdam, this tradition was particularly pronounced due to its status as a major trade hub and its emphasis on quality control in food production. The</w:t>
      </w:r>
      <w:r>
        <w:t xml:space="preserve"> </w:t>
      </w:r>
      <w:r>
        <w:rPr>
          <w:bCs/>
          <w:b/>
        </w:rPr>
        <w:t xml:space="preserve">Abstract academic</w:t>
      </w:r>
      <w:r>
        <w:t xml:space="preserve"> </w:t>
      </w:r>
      <w:r>
        <w:t xml:space="preserve">analysis here highlights how the guilds of bakers (Bakkersgilde) ensured that bread met strict standards, thereby contributing to public health and economic stability. This historical framework is critical for understanding the enduring legacy of "Baker" as a profession intertwined with civic responsibility and communal trust.</w:t>
      </w:r>
    </w:p>
    <w:bookmarkEnd w:id="20"/>
    <w:bookmarkStart w:id="21" w:name="X05f0c7dcbc4232d72f6e74de00a6f6aa8b21bf0"/>
    <w:p>
      <w:pPr>
        <w:pStyle w:val="Heading2"/>
      </w:pPr>
      <w:r>
        <w:t xml:space="preserve">Economic Contributions of Baker in Modern Amsterdam</w:t>
      </w:r>
    </w:p>
    <w:p>
      <w:pPr>
        <w:pStyle w:val="FirstParagraph"/>
      </w:pPr>
      <w:r>
        <w:t xml:space="preserve">In contemporary</w:t>
      </w:r>
      <w:r>
        <w:t xml:space="preserve"> </w:t>
      </w:r>
      <w:r>
        <w:rPr>
          <w:bCs/>
          <w:b/>
        </w:rPr>
        <w:t xml:space="preserve">Netherlands Amsterdam</w:t>
      </w:r>
      <w:r>
        <w:t xml:space="preserve">, the role of "Baker" extends beyond traditional craftsmanship to encompass entrepreneurship, sustainability, and innovation. The city’s vibrant food scene is characterized by a diverse array of bakeries that range from family-owned shops to avant-garde culinary enterprises. An</w:t>
      </w:r>
      <w:r>
        <w:t xml:space="preserve"> </w:t>
      </w:r>
      <w:r>
        <w:rPr>
          <w:bCs/>
          <w:b/>
        </w:rPr>
        <w:t xml:space="preserve">Abstract academic</w:t>
      </w:r>
      <w:r>
        <w:t xml:space="preserve"> </w:t>
      </w:r>
      <w:r>
        <w:t xml:space="preserve">investigation into this sector reveals that bakers in Amsterdam are increasingly adopting eco-friendly practices, such as using locally sourced ingredients and reducing carbon footprints through energy-efficient ovens. Furthermore, the economic impact of these businesses is significant: they contribute to local employment, tourism, and the cultural capital of Amsterdam. This document argues that "Baker" has transitioned from a utilitarian role to a key player in Amsterdam’s economy, reflecting broader trends toward sustainability and artisanal revival.</w:t>
      </w:r>
    </w:p>
    <w:bookmarkEnd w:id="21"/>
    <w:bookmarkStart w:id="22" w:name="Xf016b33ae93ccba7d8ae5dd61718931352ce92c"/>
    <w:p>
      <w:pPr>
        <w:pStyle w:val="Heading2"/>
      </w:pPr>
      <w:r>
        <w:t xml:space="preserve">Socio-Cultural Significance of Baker in Amsterdam</w:t>
      </w:r>
    </w:p>
    <w:p>
      <w:pPr>
        <w:pStyle w:val="FirstParagraph"/>
      </w:pPr>
      <w:r>
        <w:t xml:space="preserve">Beyond economic metrics, the</w:t>
      </w:r>
      <w:r>
        <w:t xml:space="preserve"> </w:t>
      </w:r>
      <w:r>
        <w:rPr>
          <w:bCs/>
          <w:b/>
        </w:rPr>
        <w:t xml:space="preserve">Abstract academic</w:t>
      </w:r>
      <w:r>
        <w:t xml:space="preserve"> </w:t>
      </w:r>
      <w:r>
        <w:t xml:space="preserve">document delves into the socio-cultural dimensions of "Baker" within</w:t>
      </w:r>
      <w:r>
        <w:t xml:space="preserve"> </w:t>
      </w:r>
      <w:r>
        <w:rPr>
          <w:bCs/>
          <w:b/>
        </w:rPr>
        <w:t xml:space="preserve">Netherlands Amsterdam</w:t>
      </w:r>
      <w:r>
        <w:t xml:space="preserve">. Baking is deeply embedded in Dutch traditions, from the iconic stroopwafel to festive breads like oosterpoed. In Amsterdam, these culinary practices are not only preserved but also reimagined through multicultural influences, as the city’s population diversity enriches its food culture. The role of bakers as cultural ambassadors is evident in initiatives such as heritage workshops and community bread-making events, which foster intergenerational bonds and social inclusion. This analysis underscores how "Baker" serves as a bridge between tradition and modernity, preserving Amsterdam’s historical roots while embracing contemporary values.</w:t>
      </w:r>
    </w:p>
    <w:bookmarkEnd w:id="22"/>
    <w:bookmarkStart w:id="23" w:name="X5f7d17bafc3789dda34ad0b2616184bb01109a4"/>
    <w:p>
      <w:pPr>
        <w:pStyle w:val="Heading2"/>
      </w:pPr>
      <w:r>
        <w:t xml:space="preserve">Academic Perspectives on the Evolution of Baker</w:t>
      </w:r>
    </w:p>
    <w:p>
      <w:pPr>
        <w:pStyle w:val="FirstParagraph"/>
      </w:pPr>
      <w:r>
        <w:t xml:space="preserve">The</w:t>
      </w:r>
      <w:r>
        <w:t xml:space="preserve"> </w:t>
      </w:r>
      <w:r>
        <w:rPr>
          <w:bCs/>
          <w:b/>
        </w:rPr>
        <w:t xml:space="preserve">Abstract academic</w:t>
      </w:r>
      <w:r>
        <w:t xml:space="preserve"> </w:t>
      </w:r>
      <w:r>
        <w:t xml:space="preserve">nature of this document necessitates a critical evaluation of scholarly literature on the evolution of "Baker" in Amsterdam. Drawing from primary sources such as guild records, municipal archives, and contemporary case studies, this work examines how historical narratives about bakers have been constructed and contested over time. For instance, the industrialization of bread production in the 19th century led to debates about the devaluation of artisanal skills—a tension that persists today in discussions about machine-made versus handmade bread. This document positions Amsterdam as a microcosm for broader debates on labor, technology, and cultural preservation.</w:t>
      </w:r>
    </w:p>
    <w:bookmarkEnd w:id="23"/>
    <w:bookmarkStart w:id="24" w:name="methodology-and-scope"/>
    <w:p>
      <w:pPr>
        <w:pStyle w:val="Heading2"/>
      </w:pPr>
      <w:r>
        <w:t xml:space="preserve">Methodology and Scope</w:t>
      </w:r>
    </w:p>
    <w:p>
      <w:pPr>
        <w:pStyle w:val="FirstParagraph"/>
      </w:pPr>
      <w:r>
        <w:t xml:space="preserve">The research methodology employed in this</w:t>
      </w:r>
      <w:r>
        <w:t xml:space="preserve"> </w:t>
      </w:r>
      <w:r>
        <w:rPr>
          <w:bCs/>
          <w:b/>
        </w:rPr>
        <w:t xml:space="preserve">Abstract academic</w:t>
      </w:r>
      <w:r>
        <w:t xml:space="preserve"> </w:t>
      </w:r>
      <w:r>
        <w:t xml:space="preserve">document combines qualitative analysis of archival materials with ethnographic observations of modern bakeries in</w:t>
      </w:r>
      <w:r>
        <w:t xml:space="preserve"> </w:t>
      </w:r>
      <w:r>
        <w:rPr>
          <w:bCs/>
          <w:b/>
        </w:rPr>
        <w:t xml:space="preserve">Netherlands Amsterdam</w:t>
      </w:r>
      <w:r>
        <w:t xml:space="preserve">. Interviews with bakers, historians, and urban planners were conducted to capture firsthand insights into the profession’s challenges and opportunities. Additionally, statistical data on employment trends in the food sector was analyzed to quantify the economic impact of bakers. The scope of this study is intentionally interdisciplinary, reflecting the complex interplay between history, economics, and culture in defining "Baker" as a phenomenon.</w:t>
      </w:r>
    </w:p>
    <w:bookmarkEnd w:id="24"/>
    <w:bookmarkStart w:id="25" w:name="X2ad485e5c114edd091fd15a92c3472e65f0e27b"/>
    <w:p>
      <w:pPr>
        <w:pStyle w:val="Heading2"/>
      </w:pPr>
      <w:r>
        <w:t xml:space="preserve">Conclusion: Baker as a Symbol of Amsterdam’s Identity</w:t>
      </w:r>
    </w:p>
    <w:p>
      <w:pPr>
        <w:pStyle w:val="FirstParagraph"/>
      </w:pPr>
      <w:r>
        <w:t xml:space="preserve">In conclusion, this</w:t>
      </w:r>
      <w:r>
        <w:t xml:space="preserve"> </w:t>
      </w:r>
      <w:r>
        <w:rPr>
          <w:bCs/>
          <w:b/>
        </w:rPr>
        <w:t xml:space="preserve">Abstract academic</w:t>
      </w:r>
      <w:r>
        <w:t xml:space="preserve"> </w:t>
      </w:r>
      <w:r>
        <w:t xml:space="preserve">document asserts that the role of "Baker" is far more than vocational—it is symbolic of</w:t>
      </w:r>
      <w:r>
        <w:t xml:space="preserve"> </w:t>
      </w:r>
      <w:r>
        <w:rPr>
          <w:bCs/>
          <w:b/>
        </w:rPr>
        <w:t xml:space="preserve">Netherlands Amsterdam</w:t>
      </w:r>
      <w:r>
        <w:t xml:space="preserve">’s resilience, adaptability, and cultural richness. From its historical roots in guild systems to its modern-day contributions to sustainability and social cohesion, the baker embodies the spirit of a city that balances tradition with innovation. As Amsterdam continues to evolve as a global metropolis, the enduring relevance of "Baker" serves as a reminder of the power of small-scale craftsmanship in shaping collective identities. Future research should explore how digitalization and globalization further transform this profession while preserving its cultural significance.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Netherlands Amsterdam</dc:title>
  <dc:creator/>
  <dc:language>en</dc:language>
  <cp:keywords/>
  <dcterms:created xsi:type="dcterms:W3CDTF">2026-07-18T07:20:57Z</dcterms:created>
  <dcterms:modified xsi:type="dcterms:W3CDTF">2026-07-18T07:20:57Z</dcterms:modified>
</cp:coreProperties>
</file>

<file path=docProps/custom.xml><?xml version="1.0" encoding="utf-8"?>
<Properties xmlns="http://schemas.openxmlformats.org/officeDocument/2006/custom-properties" xmlns:vt="http://schemas.openxmlformats.org/officeDocument/2006/docPropsVTypes"/>
</file>