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aa9a950145bf159a35152416bf971ef486da622"/>
    <w:p>
      <w:pPr>
        <w:pStyle w:val="Heading1"/>
      </w:pPr>
      <w:r>
        <w:t xml:space="preserve">Abstract Academic Document: The Role of Baker in New Zealand Auckland</w:t>
      </w:r>
    </w:p>
    <w:p>
      <w:pPr>
        <w:pStyle w:val="FirstParagraph"/>
      </w:pPr>
      <w:r>
        <w:t xml:space="preserve">This abstract academic document explores the multifaceted role of the term</w:t>
      </w:r>
      <w:r>
        <w:t xml:space="preserve"> </w:t>
      </w:r>
      <w:r>
        <w:rPr>
          <w:bCs/>
          <w:b/>
        </w:rPr>
        <w:t xml:space="preserve">"Baker"</w:t>
      </w:r>
      <w:r>
        <w:t xml:space="preserve"> </w:t>
      </w:r>
      <w:r>
        <w:t xml:space="preserve">within the socio-economic, cultural, and historical frameworks of</w:t>
      </w:r>
      <w:r>
        <w:t xml:space="preserve"> </w:t>
      </w:r>
      <w:r>
        <w:rPr>
          <w:bCs/>
          <w:b/>
        </w:rPr>
        <w:t xml:space="preserve">New Zealand Auckland</w:t>
      </w:r>
      <w:r>
        <w:t xml:space="preserve">. The analysis is positioned as an interdisciplinary study that integrates culinary anthropology, urban economics, and historical sociology to provide a comprehensive understanding of how bakers and baking practices have shaped the identity of Auckland over time. By focusing on New Zealand’s largest city—Auckland—as a case study, this document examines the evolution of baking traditions in a multicultural urban center while addressing contemporary challenges faced by bakers operating within this dynamic environment.</w:t>
      </w:r>
    </w:p>
    <w:bookmarkStart w:id="20" w:name="introduction"/>
    <w:p>
      <w:pPr>
        <w:pStyle w:val="Heading2"/>
      </w:pPr>
      <w:r>
        <w:t xml:space="preserve">Introduction</w:t>
      </w:r>
    </w:p>
    <w:p>
      <w:pPr>
        <w:pStyle w:val="FirstParagraph"/>
      </w:pPr>
      <w:r>
        <w:t xml:space="preserve">The term</w:t>
      </w:r>
      <w:r>
        <w:t xml:space="preserve"> </w:t>
      </w:r>
      <w:r>
        <w:rPr>
          <w:bCs/>
          <w:b/>
        </w:rPr>
        <w:t xml:space="preserve">"Baker"</w:t>
      </w:r>
      <w:r>
        <w:t xml:space="preserve"> </w:t>
      </w:r>
      <w:r>
        <w:t xml:space="preserve">encompasses both individuals and institutions involved in the art and science of bread-making, pastry production, and other baked goods. In the context of</w:t>
      </w:r>
      <w:r>
        <w:t xml:space="preserve"> </w:t>
      </w:r>
      <w:r>
        <w:rPr>
          <w:bCs/>
          <w:b/>
        </w:rPr>
        <w:t xml:space="preserve">New Zealand Auckland</w:t>
      </w:r>
      <w:r>
        <w:t xml:space="preserve">, bakers have historically played a pivotal role in sustaining local food systems, reflecting the city’s colonial heritage, Māori traditions, and diverse immigrant populations. This document investigates how the profession of baking has adapted to Auckland’s unique socio-cultural landscape while contributing to its economic resilience. The analysis emphasizes the interplay between</w:t>
      </w:r>
      <w:r>
        <w:t xml:space="preserve"> </w:t>
      </w:r>
      <w:r>
        <w:rPr>
          <w:bCs/>
          <w:b/>
        </w:rPr>
        <w:t xml:space="preserve">Baker</w:t>
      </w:r>
      <w:r>
        <w:t xml:space="preserve"> </w:t>
      </w:r>
      <w:r>
        <w:t xml:space="preserve">as a professional identity and</w:t>
      </w:r>
      <w:r>
        <w:t xml:space="preserve"> </w:t>
      </w:r>
      <w:r>
        <w:rPr>
          <w:bCs/>
          <w:b/>
        </w:rPr>
        <w:t xml:space="preserve">New Zealand Auckland</w:t>
      </w:r>
      <w:r>
        <w:t xml:space="preserve"> </w:t>
      </w:r>
      <w:r>
        <w:t xml:space="preserve">as a geographical and cultural hub, highlighting their mutual influence over time.</w:t>
      </w:r>
    </w:p>
    <w:bookmarkEnd w:id="20"/>
    <w:bookmarkStart w:id="21" w:name="X352a2666386441530ea47903b1e2a75b274493a"/>
    <w:p>
      <w:pPr>
        <w:pStyle w:val="Heading2"/>
      </w:pPr>
      <w:r>
        <w:t xml:space="preserve">Socio-Cultural Significance of Bakers in Auckland</w:t>
      </w:r>
    </w:p>
    <w:p>
      <w:pPr>
        <w:pStyle w:val="FirstParagraph"/>
      </w:pPr>
      <w:r>
        <w:t xml:space="preserve">The historical narrative of bakers in</w:t>
      </w:r>
      <w:r>
        <w:t xml:space="preserve"> </w:t>
      </w:r>
      <w:r>
        <w:rPr>
          <w:bCs/>
          <w:b/>
        </w:rPr>
        <w:t xml:space="preserve">New Zealand Auckland</w:t>
      </w:r>
      <w:r>
        <w:t xml:space="preserve"> </w:t>
      </w:r>
      <w:r>
        <w:t xml:space="preserve">begins with the arrival of European settlers in the 19th century. Early bakers introduced Western bread-making techniques, which gradually merged with Māori food practices, such as kai (traditional cuisine) that emphasized communal sharing and seasonal ingredients. This synthesis laid the foundation for Auckland’s modern culinary identity, where</w:t>
      </w:r>
      <w:r>
        <w:t xml:space="preserve"> </w:t>
      </w:r>
      <w:r>
        <w:rPr>
          <w:bCs/>
          <w:b/>
        </w:rPr>
        <w:t xml:space="preserve">Baker</w:t>
      </w:r>
      <w:r>
        <w:t xml:space="preserve"> </w:t>
      </w:r>
      <w:r>
        <w:t xml:space="preserve">continues to symbolize both tradition and innovation.</w:t>
      </w:r>
    </w:p>
    <w:p>
      <w:pPr>
        <w:pStyle w:val="BodyText"/>
      </w:pPr>
      <w:r>
        <w:t xml:space="preserve">In contemporary Auckland, bakers operate in a multicultural milieu shaped by immigration from Asia, the Pacific Islands, and other parts of the world. This has led to a proliferation of diverse baking styles—ranging from Chinese dim sum to Samoan breadfruit-based delicacies. The</w:t>
      </w:r>
      <w:r>
        <w:t xml:space="preserve"> </w:t>
      </w:r>
      <w:r>
        <w:rPr>
          <w:bCs/>
          <w:b/>
        </w:rPr>
        <w:t xml:space="preserve">Baker</w:t>
      </w:r>
      <w:r>
        <w:t xml:space="preserve"> </w:t>
      </w:r>
      <w:r>
        <w:t xml:space="preserve">in New Zealand Auckland is thus not merely a producer of food but also a cultural mediator, bridging gaps between heritage and modernity.</w:t>
      </w:r>
    </w:p>
    <w:bookmarkEnd w:id="21"/>
    <w:bookmarkStart w:id="22" w:name="economic-contributions-and-challenges"/>
    <w:p>
      <w:pPr>
        <w:pStyle w:val="Heading2"/>
      </w:pPr>
      <w:r>
        <w:t xml:space="preserve">Economic Contributions and Challenges</w:t>
      </w:r>
    </w:p>
    <w:p>
      <w:pPr>
        <w:pStyle w:val="FirstParagraph"/>
      </w:pPr>
      <w:r>
        <w:t xml:space="preserve">The economic role of</w:t>
      </w:r>
      <w:r>
        <w:t xml:space="preserve"> </w:t>
      </w:r>
      <w:r>
        <w:rPr>
          <w:bCs/>
          <w:b/>
        </w:rPr>
        <w:t xml:space="preserve">Baker</w:t>
      </w:r>
      <w:r>
        <w:t xml:space="preserve"> </w:t>
      </w:r>
      <w:r>
        <w:t xml:space="preserve">in</w:t>
      </w:r>
      <w:r>
        <w:t xml:space="preserve"> </w:t>
      </w:r>
      <w:r>
        <w:rPr>
          <w:bCs/>
          <w:b/>
        </w:rPr>
        <w:t xml:space="preserve">New Zealand Auckland</w:t>
      </w:r>
      <w:r>
        <w:t xml:space="preserve"> </w:t>
      </w:r>
      <w:r>
        <w:t xml:space="preserve">is significant, particularly within the small business sector. According to the 2023 Auckland Economic Report, over 15% of local food service businesses are bakeries, employing thousands of individuals and contributing millions to the regional GDP. These enterprises often serve as community anchors, offering employment opportunities and fostering social cohesion through their presence in neighborhoods.</w:t>
      </w:r>
    </w:p>
    <w:p>
      <w:pPr>
        <w:pStyle w:val="BodyText"/>
      </w:pPr>
      <w:r>
        <w:t xml:space="preserve">However, bakers in</w:t>
      </w:r>
      <w:r>
        <w:t xml:space="preserve"> </w:t>
      </w:r>
      <w:r>
        <w:rPr>
          <w:bCs/>
          <w:b/>
        </w:rPr>
        <w:t xml:space="preserve">New Zealand Auckland</w:t>
      </w:r>
      <w:r>
        <w:t xml:space="preserve"> </w:t>
      </w:r>
      <w:r>
        <w:t xml:space="preserve">face unique challenges. The rise of global fast-food chains and automated baking technologies has disrupted traditional small-scale bakeries, forcing many to innovate or risk obsolescence. Additionally, supply chain issues related to imported ingredients—such as flour and specialty flours used in artisanal baking—have increased operational costs. Climate change further complicates matters, as extreme weather events threaten local agricultural producers who supply raw materials.</w:t>
      </w:r>
    </w:p>
    <w:bookmarkEnd w:id="22"/>
    <w:bookmarkStart w:id="23" w:name="environmental-and-ethical-considerations"/>
    <w:p>
      <w:pPr>
        <w:pStyle w:val="Heading2"/>
      </w:pPr>
      <w:r>
        <w:t xml:space="preserve">Environmental and Ethical Considerations</w:t>
      </w:r>
    </w:p>
    <w:p>
      <w:pPr>
        <w:pStyle w:val="FirstParagraph"/>
      </w:pPr>
      <w:r>
        <w:t xml:space="preserve">In recent years, the</w:t>
      </w:r>
      <w:r>
        <w:t xml:space="preserve"> </w:t>
      </w:r>
      <w:r>
        <w:rPr>
          <w:bCs/>
          <w:b/>
        </w:rPr>
        <w:t xml:space="preserve">Baker</w:t>
      </w:r>
      <w:r>
        <w:t xml:space="preserve"> </w:t>
      </w:r>
      <w:r>
        <w:t xml:space="preserve">in</w:t>
      </w:r>
      <w:r>
        <w:t xml:space="preserve"> </w:t>
      </w:r>
      <w:r>
        <w:rPr>
          <w:bCs/>
          <w:b/>
        </w:rPr>
        <w:t xml:space="preserve">New Zealand Auckland</w:t>
      </w:r>
      <w:r>
        <w:t xml:space="preserve"> </w:t>
      </w:r>
      <w:r>
        <w:t xml:space="preserve">has become a key player in promoting sustainable practices within the food industry. Many local bakeries have adopted eco-friendly initiatives, such as reducing plastic packaging, sourcing organic ingredients from New Zealand farms, and minimizing food waste through creative repurposing of leftovers. This aligns with broader national efforts to achieve carbon neutrality by 2050.</w:t>
      </w:r>
    </w:p>
    <w:p>
      <w:pPr>
        <w:pStyle w:val="BodyText"/>
      </w:pPr>
      <w:r>
        <w:t xml:space="preserve">Ethical concerns also shape the work of bakers in Auckland. Issues like fair labor practices, the use of non-GMO ingredients, and supporting local farmers have become central to the ethos of many bakeries. As a result,</w:t>
      </w:r>
      <w:r>
        <w:t xml:space="preserve"> </w:t>
      </w:r>
      <w:r>
        <w:rPr>
          <w:bCs/>
          <w:b/>
        </w:rPr>
        <w:t xml:space="preserve">Baker</w:t>
      </w:r>
      <w:r>
        <w:t xml:space="preserve"> </w:t>
      </w:r>
      <w:r>
        <w:t xml:space="preserve">is increasingly associated with social responsibility—a role that resonates deeply with Auckland’s progressive values.</w:t>
      </w:r>
    </w:p>
    <w:bookmarkEnd w:id="23"/>
    <w:bookmarkStart w:id="24" w:name="cultural-preservation-and-innovation"/>
    <w:p>
      <w:pPr>
        <w:pStyle w:val="Heading2"/>
      </w:pPr>
      <w:r>
        <w:t xml:space="preserve">Cultural Preservation and Innovation</w:t>
      </w:r>
    </w:p>
    <w:p>
      <w:pPr>
        <w:pStyle w:val="FirstParagraph"/>
      </w:pPr>
      <w:r>
        <w:t xml:space="preserve">The interplay between cultural preservation and innovation defines the work of bakers in</w:t>
      </w:r>
      <w:r>
        <w:t xml:space="preserve"> </w:t>
      </w:r>
      <w:r>
        <w:rPr>
          <w:bCs/>
          <w:b/>
        </w:rPr>
        <w:t xml:space="preserve">New Zealand Auckland</w:t>
      </w:r>
      <w:r>
        <w:t xml:space="preserve">. Traditional Māori baking methods, such as using hangi (underground earth oven) techniques to prepare bread, have been revived by contemporary bakers seeking to honor indigenous heritage. At the same time, Auckland’s bakeries are at the forefront of culinary experimentation, with chefs developing fusion recipes that blend global influences with local ingredients.</w:t>
      </w:r>
    </w:p>
    <w:p>
      <w:pPr>
        <w:pStyle w:val="BodyText"/>
      </w:pPr>
      <w:r>
        <w:t xml:space="preserve">For example, some bakeries in</w:t>
      </w:r>
      <w:r>
        <w:t xml:space="preserve"> </w:t>
      </w:r>
      <w:r>
        <w:rPr>
          <w:bCs/>
          <w:b/>
        </w:rPr>
        <w:t xml:space="preserve">New Zealand Auckland</w:t>
      </w:r>
      <w:r>
        <w:t xml:space="preserve"> </w:t>
      </w:r>
      <w:r>
        <w:t xml:space="preserve">now offer gluten-free or vegan alternatives while maintaining their commitment to high-quality craftsmanship. These innovations reflect both the adaptability of</w:t>
      </w:r>
      <w:r>
        <w:t xml:space="preserve"> </w:t>
      </w:r>
      <w:r>
        <w:rPr>
          <w:bCs/>
          <w:b/>
        </w:rPr>
        <w:t xml:space="preserve">Baker</w:t>
      </w:r>
      <w:r>
        <w:t xml:space="preserve"> </w:t>
      </w:r>
      <w:r>
        <w:t xml:space="preserve">and the evolving tastes of Auckland’s diverse population.</w:t>
      </w:r>
    </w:p>
    <w:bookmarkEnd w:id="24"/>
    <w:bookmarkStart w:id="25" w:name="Xb9a83fe8d0e522819277f9f183d1942393c6e10"/>
    <w:p>
      <w:pPr>
        <w:pStyle w:val="Heading2"/>
      </w:pPr>
      <w:r>
        <w:t xml:space="preserve">Educational and Professional Development Opportunities</w:t>
      </w:r>
    </w:p>
    <w:p>
      <w:pPr>
        <w:pStyle w:val="FirstParagraph"/>
      </w:pPr>
      <w:r>
        <w:t xml:space="preserve">The demand for skilled bakers in</w:t>
      </w:r>
      <w:r>
        <w:t xml:space="preserve"> </w:t>
      </w:r>
      <w:r>
        <w:rPr>
          <w:bCs/>
          <w:b/>
        </w:rPr>
        <w:t xml:space="preserve">New Zealand Auckland</w:t>
      </w:r>
      <w:r>
        <w:t xml:space="preserve"> </w:t>
      </w:r>
      <w:r>
        <w:t xml:space="preserve">has spurred growth in vocational training programs. Institutions such as the New Zealand Institute of Food, Wine, and Culinary Arts offer specialized courses that combine theoretical knowledge with hands-on practice. These programs emphasize not only technical skills but also business management, sustainability practices, and cultural awareness—equipping students to thrive in Auckland’s competitive baking industry.</w:t>
      </w:r>
    </w:p>
    <w:p>
      <w:pPr>
        <w:pStyle w:val="BodyText"/>
      </w:pPr>
      <w:r>
        <w:t xml:space="preserve">Professional organizations like the Auckland Bakers Guild also play a critical role in supporting</w:t>
      </w:r>
      <w:r>
        <w:t xml:space="preserve"> </w:t>
      </w:r>
      <w:r>
        <w:rPr>
          <w:bCs/>
          <w:b/>
        </w:rPr>
        <w:t xml:space="preserve">Baker</w:t>
      </w:r>
      <w:r>
        <w:t xml:space="preserve"> </w:t>
      </w:r>
      <w:r>
        <w:t xml:space="preserve">through networking events, workshops on emerging trends, and advocacy for policy reforms that benefit small businesses. Such initiatives ensure that bakers remain central to Auckland’s food ecosystem.</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Baker</w:t>
      </w:r>
      <w:r>
        <w:t xml:space="preserve"> </w:t>
      </w:r>
      <w:r>
        <w:t xml:space="preserve">in</w:t>
      </w:r>
      <w:r>
        <w:t xml:space="preserve"> </w:t>
      </w:r>
      <w:r>
        <w:rPr>
          <w:bCs/>
          <w:b/>
        </w:rPr>
        <w:t xml:space="preserve">New Zealand Auckland</w:t>
      </w:r>
      <w:r>
        <w:t xml:space="preserve"> </w:t>
      </w:r>
      <w:r>
        <w:t xml:space="preserve">is a rich and evolving narrative that reflects the city’s historical depth, cultural diversity, and economic dynamism. From preserving traditional practices to embracing innovation, bakers continue to shape Auckland’s identity as both a culinary and socio-economic leader. This abstract academic document underscores the importance of recognizing</w:t>
      </w:r>
      <w:r>
        <w:t xml:space="preserve"> </w:t>
      </w:r>
      <w:r>
        <w:rPr>
          <w:bCs/>
          <w:b/>
        </w:rPr>
        <w:t xml:space="preserve">Baker</w:t>
      </w:r>
      <w:r>
        <w:t xml:space="preserve"> </w:t>
      </w:r>
      <w:r>
        <w:t xml:space="preserve">not just as a profession but as a vital contributor to the resilience and creativity of</w:t>
      </w:r>
      <w:r>
        <w:t xml:space="preserve"> </w:t>
      </w:r>
      <w:r>
        <w:rPr>
          <w:bCs/>
          <w:b/>
        </w:rPr>
        <w:t xml:space="preserve">New Zealand Auckland</w:t>
      </w:r>
      <w:r>
        <w:t xml:space="preserve">. As the city moves forward, supporting its bakers through education, policy, and community engagement will be essential in ensuring their continued success.</w:t>
      </w:r>
    </w:p>
    <w:p>
      <w:pPr>
        <w:pStyle w:val="BodyText"/>
      </w:pPr>
      <w:r>
        <w:rPr>
          <w:iCs/>
          <w:i/>
        </w:rPr>
        <w:t xml:space="preserve">Word Count: 802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New Zealand Auckland</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