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6dad24de93806bed0f9d284d56a11b3454beb2"/>
    <w:p>
      <w:pPr>
        <w:pStyle w:val="Heading1"/>
      </w:pPr>
      <w:r>
        <w:t xml:space="preserve">Abstract Academic Document: The Role and Significance of "Baker" in the Context of Philippines Manila</w:t>
      </w:r>
    </w:p>
    <w:p>
      <w:pPr>
        <w:pStyle w:val="FirstParagraph"/>
      </w:pPr>
      <w:r>
        <w:t xml:space="preserve">The term</w:t>
      </w:r>
      <w:r>
        <w:t xml:space="preserve"> </w:t>
      </w:r>
      <w:r>
        <w:rPr>
          <w:bCs/>
          <w:b/>
        </w:rPr>
        <w:t xml:space="preserve">Baker</w:t>
      </w:r>
      <w:r>
        <w:t xml:space="preserve">, traditionally associated with individuals engaged in the craft of baking bread, pastries, and confections, holds a unique sociocultural and economic significance within the context of</w:t>
      </w:r>
      <w:r>
        <w:t xml:space="preserve"> </w:t>
      </w:r>
      <w:r>
        <w:rPr>
          <w:bCs/>
          <w:b/>
        </w:rPr>
        <w:t xml:space="preserve">Philippines Manila</w:t>
      </w:r>
      <w:r>
        <w:t xml:space="preserve">. This abstract academic document explores the multifaceted role of bakers in Manila’s dynamic urban environment, emphasizing their contributions to local culinary traditions, entrepreneurship, and community resilience. By analyzing historical practices, contemporary challenges, and future opportunities for bakers in Manila, this study aims to underscore the importance of preserving traditional baking techniques while adapting to modern demands within a rapidly evolving socio-economic landscape.</w:t>
      </w:r>
    </w:p>
    <w:bookmarkStart w:id="20" w:name="Xcfec3f1b5e3f9d275a3d8c97fe2eb64ef7722b6"/>
    <w:p>
      <w:pPr>
        <w:pStyle w:val="Heading2"/>
      </w:pPr>
      <w:r>
        <w:t xml:space="preserve">Historical and Cultural Context of Bakers in Manila</w:t>
      </w:r>
    </w:p>
    <w:p>
      <w:pPr>
        <w:pStyle w:val="FirstParagraph"/>
      </w:pPr>
      <w:r>
        <w:t xml:space="preserve">The history of baking in the</w:t>
      </w:r>
      <w:r>
        <w:t xml:space="preserve"> </w:t>
      </w:r>
      <w:r>
        <w:rPr>
          <w:bCs/>
          <w:b/>
        </w:rPr>
        <w:t xml:space="preserve">Philippines</w:t>
      </w:r>
      <w:r>
        <w:t xml:space="preserve">, particularly in</w:t>
      </w:r>
      <w:r>
        <w:t xml:space="preserve"> </w:t>
      </w:r>
      <w:r>
        <w:rPr>
          <w:bCs/>
          <w:b/>
        </w:rPr>
        <w:t xml:space="preserve">Manila</w:t>
      </w:r>
      <w:r>
        <w:t xml:space="preserve">, is deeply intertwined with colonial influences, indigenous practices, and global trade networks. Spanish colonization (1565–1898) introduced bread-making as a staple of daily life, with "pan de sal" (salted bread) becoming a cultural icon. Over time, this practice evolved into a thriving industry, shaped by local ingredients such as rice flour and coconut-based products. Bakers in Manila have historically served as custodians of these culinary traditions, blending Western techniques with Filipino ingenuity to create unique dishes like</w:t>
      </w:r>
      <w:r>
        <w:t xml:space="preserve"> </w:t>
      </w:r>
      <w:r>
        <w:rPr>
          <w:iCs/>
          <w:i/>
        </w:rPr>
        <w:t xml:space="preserve">kutsinta</w:t>
      </w:r>
      <w:r>
        <w:t xml:space="preserve"> </w:t>
      </w:r>
      <w:r>
        <w:t xml:space="preserve">(sweet sticky rice cakes) or</w:t>
      </w:r>
      <w:r>
        <w:t xml:space="preserve"> </w:t>
      </w:r>
      <w:r>
        <w:rPr>
          <w:iCs/>
          <w:i/>
        </w:rPr>
        <w:t xml:space="preserve">ensaymada</w:t>
      </w:r>
      <w:r>
        <w:t xml:space="preserve"> </w:t>
      </w:r>
      <w:r>
        <w:t xml:space="preserve">(a buttery brioche-like bread). This cultural synthesis underscores the adaptive role of bakers as both artisans and innovators in Manila’s gastronomic identity.</w:t>
      </w:r>
    </w:p>
    <w:p>
      <w:pPr>
        <w:pStyle w:val="BodyText"/>
      </w:pPr>
      <w:r>
        <w:t xml:space="preserve">The post-colonial era saw the rise of small-scale bakeries, particularly in bustling areas like Binondo, Quiapo, and Ermita. These establishments became more than just commercial enterprises; they became community hubs where locals gathered to share stories over freshly baked goods. The</w:t>
      </w:r>
      <w:r>
        <w:t xml:space="preserve"> </w:t>
      </w:r>
      <w:r>
        <w:rPr>
          <w:bCs/>
          <w:b/>
        </w:rPr>
        <w:t xml:space="preserve">Baker</w:t>
      </w:r>
      <w:r>
        <w:t xml:space="preserve"> </w:t>
      </w:r>
      <w:r>
        <w:t xml:space="preserve">in this context is not merely a craftsman but a symbol of heritage preservation and social cohesion, reflecting Manila’s rich multicultural history.</w:t>
      </w:r>
    </w:p>
    <w:bookmarkEnd w:id="20"/>
    <w:bookmarkStart w:id="21" w:name="X8256b34ee085bb32e43bbfbfab704b0916c8ad7"/>
    <w:p>
      <w:pPr>
        <w:pStyle w:val="Heading2"/>
      </w:pPr>
      <w:r>
        <w:t xml:space="preserve">Economic Contributions and Challenges for Bakers in Manila</w:t>
      </w:r>
    </w:p>
    <w:p>
      <w:pPr>
        <w:pStyle w:val="FirstParagraph"/>
      </w:pPr>
      <w:r>
        <w:t xml:space="preserve">In the contemporary economic landscape of</w:t>
      </w:r>
      <w:r>
        <w:t xml:space="preserve"> </w:t>
      </w:r>
      <w:r>
        <w:rPr>
          <w:bCs/>
          <w:b/>
        </w:rPr>
        <w:t xml:space="preserve">Philippines Manila</w:t>
      </w:r>
      <w:r>
        <w:t xml:space="preserve">, bakers play a pivotal role in supporting both local food economies and global culinary trends. The rise of social media platforms such as Instagram and Facebook has transformed how bakers market their products, enabling them to reach broader audiences beyond traditional brick-and-mortar shops. This shift has led to the proliferation of artisanal bakeries, patisseries, and home-based businesses that cater to both domestic consumers and international tourists.</w:t>
      </w:r>
    </w:p>
    <w:p>
      <w:pPr>
        <w:pStyle w:val="BodyText"/>
      </w:pPr>
      <w:r>
        <w:t xml:space="preserve">However, this growth is accompanied by significant challenges. Urbanization in Manila has strained resources such as raw materials (flour, sugar) and labor availability. Additionally, competition from large multinational food chains has forced local bakers to innovate relentlessly while maintaining the authenticity of their craft. The</w:t>
      </w:r>
      <w:r>
        <w:t xml:space="preserve"> </w:t>
      </w:r>
      <w:r>
        <w:rPr>
          <w:bCs/>
          <w:b/>
        </w:rPr>
        <w:t xml:space="preserve">Baker</w:t>
      </w:r>
      <w:r>
        <w:t xml:space="preserve"> </w:t>
      </w:r>
      <w:r>
        <w:t xml:space="preserve">in modern Manila must navigate issues like rising operational costs, regulatory compliance (e.g., food safety standards), and the need to adopt sustainable practices in a city grappling with waste management and environmental concerns.</w:t>
      </w:r>
    </w:p>
    <w:p>
      <w:pPr>
        <w:pStyle w:val="BodyText"/>
      </w:pPr>
      <w:r>
        <w:t xml:space="preserve">Economic data from the Department of Trade and Industry (DTI) indicates that small-scale bakeries contribute significantly to Manila’s informal sector. According to a 2023 report, micro-enterprises in the baking industry employ over 15,000 individuals across the city. This highlights the</w:t>
      </w:r>
      <w:r>
        <w:t xml:space="preserve"> </w:t>
      </w:r>
      <w:r>
        <w:rPr>
          <w:bCs/>
          <w:b/>
        </w:rPr>
        <w:t xml:space="preserve">Baker</w:t>
      </w:r>
      <w:r>
        <w:t xml:space="preserve">’s role as an essential driver of employment and economic stability in Manila’s low-income communities.</w:t>
      </w:r>
    </w:p>
    <w:bookmarkEnd w:id="21"/>
    <w:bookmarkStart w:id="22" w:name="social-and-educational-implications"/>
    <w:p>
      <w:pPr>
        <w:pStyle w:val="Heading2"/>
      </w:pPr>
      <w:r>
        <w:t xml:space="preserve">Social and Educational Implications</w:t>
      </w:r>
    </w:p>
    <w:p>
      <w:pPr>
        <w:pStyle w:val="FirstParagraph"/>
      </w:pPr>
      <w:r>
        <w:t xml:space="preserve">The</w:t>
      </w:r>
      <w:r>
        <w:t xml:space="preserve"> </w:t>
      </w:r>
      <w:r>
        <w:rPr>
          <w:bCs/>
          <w:b/>
        </w:rPr>
        <w:t xml:space="preserve">Baker</w:t>
      </w:r>
      <w:r>
        <w:t xml:space="preserve"> </w:t>
      </w:r>
      <w:r>
        <w:t xml:space="preserve">is also a critical figure in social education, particularly within families and vocational training programs. In Filipino households, the art of baking is often passed down through generations, serving as both a practical skill and a cultural touchstone. Schools and non-governmental organizations (NGOs) in Manila have increasingly recognized this potential, incorporating baking into curricula aimed at teaching entrepreneurship, nutrition, and life skills to youth.</w:t>
      </w:r>
    </w:p>
    <w:p>
      <w:pPr>
        <w:pStyle w:val="BodyText"/>
      </w:pPr>
      <w:r>
        <w:t xml:space="preserve">For instance, the</w:t>
      </w:r>
      <w:r>
        <w:t xml:space="preserve"> </w:t>
      </w:r>
      <w:r>
        <w:rPr>
          <w:bCs/>
          <w:b/>
        </w:rPr>
        <w:t xml:space="preserve">Baker</w:t>
      </w:r>
      <w:r>
        <w:t xml:space="preserve">’s craft is frequently featured in vocational training centers like the Technical Education and Skills Development Authority (TESDA), which offers courses in bread-making and confectionery. These programs not only equip participants with technical expertise but also instill values such as discipline, creativity, and teamwork—qualities essential for success in Manila’s competitive job market.</w:t>
      </w:r>
    </w:p>
    <w:p>
      <w:pPr>
        <w:pStyle w:val="BodyText"/>
      </w:pPr>
      <w:r>
        <w:t xml:space="preserve">Furthermore, bakers often collaborate with local schools to host workshops or competitions that celebrate Filipino culinary heritage. Such initiatives align with the United Nations Sustainable Development Goals (SDGs), particularly Goal 8 (Decent Work and Economic Growth) and Goal 12 (Responsible Consumption and Production). By fostering a culture of sustainability,</w:t>
      </w:r>
      <w:r>
        <w:t xml:space="preserve"> </w:t>
      </w:r>
      <w:r>
        <w:rPr>
          <w:bCs/>
          <w:b/>
        </w:rPr>
        <w:t xml:space="preserve">Bakers</w:t>
      </w:r>
      <w:r>
        <w:t xml:space="preserve"> </w:t>
      </w:r>
      <w:r>
        <w:t xml:space="preserve">in Manila contribute to broader societal objectives while promoting their craft.</w:t>
      </w:r>
    </w:p>
    <w:bookmarkEnd w:id="22"/>
    <w:bookmarkStart w:id="23" w:name="Xac94c9e6538900f664b37ed77080cd8341cd723"/>
    <w:p>
      <w:pPr>
        <w:pStyle w:val="Heading2"/>
      </w:pPr>
      <w:r>
        <w:t xml:space="preserve">Future Prospects for Bakers in Manila: Innovation and Resilience</w:t>
      </w:r>
    </w:p>
    <w:p>
      <w:pPr>
        <w:pStyle w:val="FirstParagraph"/>
      </w:pPr>
      <w:r>
        <w:t xml:space="preserve">The future of the</w:t>
      </w:r>
      <w:r>
        <w:t xml:space="preserve"> </w:t>
      </w:r>
      <w:r>
        <w:rPr>
          <w:bCs/>
          <w:b/>
        </w:rPr>
        <w:t xml:space="preserve">Baker</w:t>
      </w:r>
      <w:r>
        <w:t xml:space="preserve"> </w:t>
      </w:r>
      <w:r>
        <w:t xml:space="preserve">in</w:t>
      </w:r>
      <w:r>
        <w:t xml:space="preserve"> </w:t>
      </w:r>
      <w:r>
        <w:rPr>
          <w:bCs/>
          <w:b/>
        </w:rPr>
        <w:t xml:space="preserve">Philippines Manila</w:t>
      </w:r>
      <w:r>
        <w:t xml:space="preserve"> </w:t>
      </w:r>
      <w:r>
        <w:t xml:space="preserve">hinges on their ability to adapt to technological advancements and evolving consumer preferences. Automation, such as digital ovens and AI-driven inventory systems, is gradually reshaping the industry, offering both opportunities and challenges. While some fear that these technologies may marginalize small-scale bakers, others argue that they can enhance efficiency and creativity.</w:t>
      </w:r>
    </w:p>
    <w:p>
      <w:pPr>
        <w:pStyle w:val="BodyText"/>
      </w:pPr>
      <w:r>
        <w:t xml:space="preserve">Innovative approaches like farm-to-bakery partnerships are gaining traction in Manila. By sourcing ingredients from local organic farms, bakers can reduce their carbon footprint while supporting rural livelihoods. Similarly, the rise of plant-based diets has prompted experimentation with alternative flours (e.g., sweet potato or banana flour), reflecting the</w:t>
      </w:r>
      <w:r>
        <w:t xml:space="preserve"> </w:t>
      </w:r>
      <w:r>
        <w:rPr>
          <w:bCs/>
          <w:b/>
        </w:rPr>
        <w:t xml:space="preserve">Baker</w:t>
      </w:r>
      <w:r>
        <w:t xml:space="preserve">’s role as a pioneer in sustainable food systems.</w:t>
      </w:r>
    </w:p>
    <w:p>
      <w:pPr>
        <w:pStyle w:val="BodyText"/>
      </w:pPr>
      <w:r>
        <w:t xml:space="preserve">Academic institutions in Manila are also beginning to explore interdisciplinary research on bakers and their impact. For example, studies at the University of the Philippines Diliman have examined how traditional baking techniques can be integrated into modern culinary science. Such research underscores the need for continued academic engagement with the</w:t>
      </w:r>
      <w:r>
        <w:t xml:space="preserve"> </w:t>
      </w:r>
      <w:r>
        <w:rPr>
          <w:bCs/>
          <w:b/>
        </w:rPr>
        <w:t xml:space="preserve">Baker</w:t>
      </w:r>
      <w:r>
        <w:t xml:space="preserve">’s profession, ensuring that their contributions are recognized in both practical and scholarly domains.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Baker</w:t>
      </w:r>
      <w:r>
        <w:t xml:space="preserve"> </w:t>
      </w:r>
      <w:r>
        <w:t xml:space="preserve">occupies a unique position at the intersection of culture, economy, and innovation in</w:t>
      </w:r>
      <w:r>
        <w:t xml:space="preserve"> </w:t>
      </w:r>
      <w:r>
        <w:rPr>
          <w:bCs/>
          <w:b/>
        </w:rPr>
        <w:t xml:space="preserve">Philippines Manila</w:t>
      </w:r>
      <w:r>
        <w:t xml:space="preserve">. Their work not only sustains local food traditions but also drives economic growth and social development. As Manila continues to evolve as a global city, it is imperative to support bakers through policy frameworks that prioritize small enterprises, educational programs that value culinary arts, and community initiatives that celebrate their legacy. By doing so, Manila can ensure that the</w:t>
      </w:r>
      <w:r>
        <w:t xml:space="preserve"> </w:t>
      </w:r>
      <w:r>
        <w:rPr>
          <w:bCs/>
          <w:b/>
        </w:rPr>
        <w:t xml:space="preserve">Baker</w:t>
      </w:r>
      <w:r>
        <w:t xml:space="preserve"> </w:t>
      </w:r>
      <w:r>
        <w:t xml:space="preserve">remains a vital contributor to its identity and future.</w:t>
      </w:r>
    </w:p>
    <w:p>
      <w:pPr>
        <w:pStyle w:val="BodyText"/>
      </w:pPr>
      <w:r>
        <w:t xml:space="preserve">This academic abstract highlights the necessity of interdisciplinary research on bakers in Manila’s context, urging scholars, policymakers, and practitioners to collaborate in preserving and advancing this essential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2026-05-30T17:19:11Z</dcterms:created>
  <dcterms:modified xsi:type="dcterms:W3CDTF">2026-05-30T17:19:11Z</dcterms:modified>
</cp:coreProperties>
</file>

<file path=docProps/custom.xml><?xml version="1.0" encoding="utf-8"?>
<Properties xmlns="http://schemas.openxmlformats.org/officeDocument/2006/custom-properties" xmlns:vt="http://schemas.openxmlformats.org/officeDocument/2006/docPropsVTypes"/>
</file>