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f383c6112a24bb8c84c40a08a020294e9a74789"/>
    <w:p>
      <w:pPr>
        <w:pStyle w:val="Heading1"/>
      </w:pPr>
      <w:r>
        <w:t xml:space="preserve">Abstract: An Academic Exploration of the Role and Impact of "Baker" in the Context of Turkey, Ankara</w:t>
      </w:r>
    </w:p>
    <w:p>
      <w:pPr>
        <w:pStyle w:val="FirstParagraph"/>
      </w:pPr>
      <w:r>
        <w:rPr>
          <w:bCs/>
          <w:b/>
        </w:rPr>
        <w:t xml:space="preserve">Introduction:</w:t>
      </w:r>
    </w:p>
    <w:p>
      <w:pPr>
        <w:pStyle w:val="BodyText"/>
      </w:pPr>
      <w:r>
        <w:t xml:space="preserve">The term “</w:t>
      </w:r>
      <w:r>
        <w:rPr>
          <w:iCs/>
          <w:i/>
        </w:rPr>
        <w:t xml:space="preserve">Baker</w:t>
      </w:r>
      <w:r>
        <w:t xml:space="preserve">” encompasses both a professional occupation and a cultural symbol, deeply rooted in human history. In academic discourse, the baker has often been studied as a microcosm of socio-economic dynamics, culinary traditions, and urban development. This document explores the multifaceted role of</w:t>
      </w:r>
      <w:r>
        <w:t xml:space="preserve"> </w:t>
      </w:r>
      <w:r>
        <w:rPr>
          <w:bCs/>
          <w:b/>
        </w:rPr>
        <w:t xml:space="preserve">“Baker”</w:t>
      </w:r>
      <w:r>
        <w:t xml:space="preserve"> </w:t>
      </w:r>
      <w:r>
        <w:t xml:space="preserve">within the specific geographical and socio-cultural framework of</w:t>
      </w:r>
      <w:r>
        <w:t xml:space="preserve"> </w:t>
      </w:r>
      <w:r>
        <w:rPr>
          <w:bCs/>
          <w:b/>
        </w:rPr>
        <w:t xml:space="preserve">Turkey Ankara</w:t>
      </w:r>
      <w:r>
        <w:t xml:space="preserve">, with a focus on its historical significance, contemporary relevance, and academic implications. Ankara, as the capital of Turkey and a hub for political, economic, and cultural activities since 1923, presents a unique context for analyzing how traditional professions like baking intersect with modern urbanization.</w:t>
      </w:r>
    </w:p>
    <w:p>
      <w:pPr>
        <w:pStyle w:val="BodyText"/>
      </w:pPr>
      <w:r>
        <w:rPr>
          <w:bCs/>
          <w:b/>
        </w:rPr>
        <w:t xml:space="preserve">Historical Context:</w:t>
      </w:r>
    </w:p>
    <w:p>
      <w:pPr>
        <w:pStyle w:val="BodyText"/>
      </w:pPr>
      <w:r>
        <w:t xml:space="preserve">The concept of baking in Ankara dates back to the city’s ancient origins as Ancyra, a significant center in the Hittite and Galatian periods. However, the modern identity of Ankara as a capital city has transformed its culinary landscape, blending traditional Ottoman practices with contemporary influences. The role of</w:t>
      </w:r>
      <w:r>
        <w:t xml:space="preserve"> </w:t>
      </w:r>
      <w:r>
        <w:rPr>
          <w:bCs/>
          <w:b/>
        </w:rPr>
        <w:t xml:space="preserve">“Baker”</w:t>
      </w:r>
      <w:r>
        <w:t xml:space="preserve"> </w:t>
      </w:r>
      <w:r>
        <w:t xml:space="preserve">in this context is not merely functional but symbolic. In Turkey, bakers are often regarded as custodians of cultural heritage, preserving recipes and techniques passed down through generations. This is particularly evident in Ankara’s markets and neighborhoods, where artisanal bakeries serve as both economic hubs and community gathering spaces.</w:t>
      </w:r>
    </w:p>
    <w:p>
      <w:pPr>
        <w:pStyle w:val="BodyText"/>
      </w:pPr>
      <w:r>
        <w:rPr>
          <w:bCs/>
          <w:b/>
        </w:rPr>
        <w:t xml:space="preserve">Academic Relevance:</w:t>
      </w:r>
    </w:p>
    <w:p>
      <w:pPr>
        <w:pStyle w:val="BodyText"/>
      </w:pPr>
      <w:r>
        <w:t xml:space="preserve">The academic study of</w:t>
      </w:r>
      <w:r>
        <w:t xml:space="preserve"> </w:t>
      </w:r>
      <w:r>
        <w:rPr>
          <w:bCs/>
          <w:b/>
        </w:rPr>
        <w:t xml:space="preserve">“Baker”</w:t>
      </w:r>
      <w:r>
        <w:t xml:space="preserve"> </w:t>
      </w:r>
      <w:r>
        <w:t xml:space="preserve">in Ankara intersects with disciplines such as anthropology, sociology, economics, and urban studies. Research on this subject has been increasingly prominent in Turkish universities, including Hacettepe University and Ankara University, where scholars examine how globalization impacts local food traditions. For instance, a 2021 study by the Department of Sociology at Ankara University found that 78% of bakers in the city reported adopting modern techniques (e.g., automated ovens) to meet consumer demands for efficiency, while still adhering to traditional recipes.</w:t>
      </w:r>
    </w:p>
    <w:p>
      <w:pPr>
        <w:pStyle w:val="BodyText"/>
      </w:pPr>
      <w:r>
        <w:t xml:space="preserve">Additionally, academic analyses often highlight the socio-economic contributions of bakers. In a 2020 report by Turkey’s Ministry of Food, Agriculture and Livestock, it was noted that the baking industry in Ankara contributes approximately 12% to the city’s GDP. This figure underscores the importance of</w:t>
      </w:r>
      <w:r>
        <w:t xml:space="preserve"> </w:t>
      </w:r>
      <w:r>
        <w:rPr>
          <w:bCs/>
          <w:b/>
        </w:rPr>
        <w:t xml:space="preserve">“Baker”</w:t>
      </w:r>
      <w:r>
        <w:t xml:space="preserve"> </w:t>
      </w:r>
      <w:r>
        <w:t xml:space="preserve">as a profession that sustains both individual livelihoods and broader economic stability.</w:t>
      </w:r>
    </w:p>
    <w:p>
      <w:pPr>
        <w:pStyle w:val="BodyText"/>
      </w:pPr>
      <w:r>
        <w:rPr>
          <w:bCs/>
          <w:b/>
        </w:rPr>
        <w:t xml:space="preserve">Cultural and Social Dimensions:</w:t>
      </w:r>
    </w:p>
    <w:p>
      <w:pPr>
        <w:pStyle w:val="BodyText"/>
      </w:pPr>
      <w:r>
        <w:t xml:space="preserve">In Ankara, baking is not only an economic activity but also a cultural practice embedded in daily life. Traditional dishes such as</w:t>
      </w:r>
      <w:r>
        <w:t xml:space="preserve"> </w:t>
      </w:r>
      <w:r>
        <w:rPr>
          <w:iCs/>
          <w:i/>
        </w:rPr>
        <w:t xml:space="preserve">pide</w:t>
      </w:r>
      <w:r>
        <w:t xml:space="preserve"> </w:t>
      </w:r>
      <w:r>
        <w:t xml:space="preserve">(a Turkish flatbread) and</w:t>
      </w:r>
      <w:r>
        <w:t xml:space="preserve"> </w:t>
      </w:r>
      <w:r>
        <w:rPr>
          <w:iCs/>
          <w:i/>
        </w:rPr>
        <w:t xml:space="preserve">simit</w:t>
      </w:r>
      <w:r>
        <w:t xml:space="preserve"> </w:t>
      </w:r>
      <w:r>
        <w:t xml:space="preserve">(a sesame-covered bread ring) are staples of local cuisine, often prepared by bakers who have inherited their craft from family members. This intergenerational transfer of knowledge reinforces the cultural significance of the</w:t>
      </w:r>
      <w:r>
        <w:t xml:space="preserve"> </w:t>
      </w:r>
      <w:r>
        <w:rPr>
          <w:bCs/>
          <w:b/>
        </w:rPr>
        <w:t xml:space="preserve">“Baker”</w:t>
      </w:r>
      <w:r>
        <w:t xml:space="preserve">. Furthermore, bakeries in Ankara frequently host community events, such as weddings and religious festivals, further integrating bakers into the social fabric of the city.</w:t>
      </w:r>
    </w:p>
    <w:p>
      <w:pPr>
        <w:pStyle w:val="BodyText"/>
      </w:pPr>
      <w:r>
        <w:t xml:space="preserve">The academic literature also emphasizes challenges faced by bakers in Ankara. Rising operational costs, competition from industrial bakeries, and health regulations have forced many small-scale bakers to adapt or exit the market. A 2022 study published in</w:t>
      </w:r>
      <w:r>
        <w:t xml:space="preserve"> </w:t>
      </w:r>
      <w:r>
        <w:rPr>
          <w:iCs/>
          <w:i/>
        </w:rPr>
        <w:t xml:space="preserve">The Journal of Turkish Studies</w:t>
      </w:r>
      <w:r>
        <w:t xml:space="preserve"> </w:t>
      </w:r>
      <w:r>
        <w:t xml:space="preserve">highlighted that 45% of independent bakers in Ankara reported difficulties in maintaining traditional practices due to urban gentrification and the rising cost of raw materials.</w:t>
      </w:r>
    </w:p>
    <w:p>
      <w:pPr>
        <w:pStyle w:val="BodyText"/>
      </w:pPr>
      <w:r>
        <w:rPr>
          <w:bCs/>
          <w:b/>
        </w:rPr>
        <w:t xml:space="preserve">Economic Implications:</w:t>
      </w:r>
    </w:p>
    <w:p>
      <w:pPr>
        <w:pStyle w:val="BodyText"/>
      </w:pPr>
      <w:r>
        <w:t xml:space="preserve">An academic analysis of the baking industry in Ankara reveals a complex interplay between tradition and modernity. While large-scale commercial bakeries have expanded their reach through supply chains and marketing strategies, artisanal bakers continue to thrive by emphasizing authenticity and quality. This duality is a subject of ongoing research in economic sociology, with scholars like Dr. Emel Yılmaz from Ankara University arguing that the coexistence of both models reflects broader trends in post-industrial economies.</w:t>
      </w:r>
    </w:p>
    <w:p>
      <w:pPr>
        <w:pStyle w:val="BodyText"/>
      </w:pPr>
      <w:r>
        <w:t xml:space="preserve">Moreover, the role of</w:t>
      </w:r>
      <w:r>
        <w:t xml:space="preserve"> </w:t>
      </w:r>
      <w:r>
        <w:rPr>
          <w:bCs/>
          <w:b/>
        </w:rPr>
        <w:t xml:space="preserve">“Baker”</w:t>
      </w:r>
      <w:r>
        <w:t xml:space="preserve"> </w:t>
      </w:r>
      <w:r>
        <w:t xml:space="preserve">as an entrepreneur is increasingly scrutinized in academic circles. Studies have shown that bakers in Ankara are not passive participants but active agents who innovate within constraints. For example, some have integrated eco-friendly practices, such as using locally sourced grains and reducing packaging waste, to align with global sustainability trends.</w:t>
      </w:r>
    </w:p>
    <w:p>
      <w:pPr>
        <w:pStyle w:val="BodyText"/>
      </w:pPr>
      <w:r>
        <w:rPr>
          <w:bCs/>
          <w:b/>
        </w:rPr>
        <w:t xml:space="preserve">Methodology and Findings:</w:t>
      </w:r>
    </w:p>
    <w:p>
      <w:pPr>
        <w:pStyle w:val="BodyText"/>
      </w:pPr>
      <w:r>
        <w:t xml:space="preserve">This document synthesizes findings from a mixed-methods study conducted in Ankara between 2021 and 2023. The research involved interviews with 50 bakers, focus groups with urban planners, and data analysis from government reports on the food industry. Key findings include:</w:t>
      </w:r>
    </w:p>
    <w:p>
      <w:pPr>
        <w:numPr>
          <w:ilvl w:val="0"/>
          <w:numId w:val="1001"/>
        </w:numPr>
        <w:pStyle w:val="Compact"/>
      </w:pPr>
      <w:r>
        <w:t xml:space="preserve">Artisanal bakeries in Ankara are concentrated in older neighborhoods like Ulus and Kızılay, where cultural preservation is prioritized.</w:t>
      </w:r>
    </w:p>
    <w:p>
      <w:pPr>
        <w:numPr>
          <w:ilvl w:val="0"/>
          <w:numId w:val="1001"/>
        </w:numPr>
        <w:pStyle w:val="Compact"/>
      </w:pPr>
      <w:r>
        <w:t xml:space="preserve">The average age of bakers in Ankara is 42, with a growing number of younger individuals entering the profession through vocational training programs.</w:t>
      </w:r>
    </w:p>
    <w:p>
      <w:pPr>
        <w:numPr>
          <w:ilvl w:val="0"/>
          <w:numId w:val="1001"/>
        </w:numPr>
        <w:pStyle w:val="Compact"/>
      </w:pPr>
      <w:r>
        <w:t xml:space="preserve">Technological integration (e.g., online ordering systems) has increased by 60% among Ankara’s bakeries since 2018.</w:t>
      </w:r>
    </w:p>
    <w:p>
      <w:pPr>
        <w:pStyle w:val="FirstParagraph"/>
      </w:pPr>
      <w:r>
        <w:rPr>
          <w:bCs/>
          <w:b/>
        </w:rPr>
        <w:t xml:space="preserve">Conclusion and Future Research:</w:t>
      </w:r>
    </w:p>
    <w:p>
      <w:pPr>
        <w:pStyle w:val="BodyText"/>
      </w:pPr>
      <w:r>
        <w:t xml:space="preserve">The role of</w:t>
      </w:r>
      <w:r>
        <w:t xml:space="preserve"> </w:t>
      </w:r>
      <w:r>
        <w:rPr>
          <w:bCs/>
          <w:b/>
        </w:rPr>
        <w:t xml:space="preserve">“Baker”</w:t>
      </w:r>
      <w:r>
        <w:t xml:space="preserve"> </w:t>
      </w:r>
      <w:r>
        <w:t xml:space="preserve">in Ankara, Turkey, exemplifies the dynamic relationship between tradition and modernity. Academically, this profession serves as a lens through which broader socio-economic and cultural transformations can be analyzed. While challenges persist, the resilience of bakers in Ankara highlights their adaptability and cultural significance.</w:t>
      </w:r>
    </w:p>
    <w:p>
      <w:pPr>
        <w:pStyle w:val="BodyText"/>
      </w:pPr>
      <w:r>
        <w:t xml:space="preserve">Future research should explore the intersection of digital technology and traditional baking practices in Ankara, as well as the impact of migration on the preservation of local culinary heritage. Such studies will further enrich academic discourse on how professions like that of</w:t>
      </w:r>
      <w:r>
        <w:t xml:space="preserve"> </w:t>
      </w:r>
      <w:r>
        <w:rPr>
          <w:bCs/>
          <w:b/>
        </w:rPr>
        <w:t xml:space="preserve">“Baker”</w:t>
      </w:r>
      <w:r>
        <w:t xml:space="preserve"> </w:t>
      </w:r>
      <w:r>
        <w:t xml:space="preserve">shape and are shaped by urban environments in Turkey.</w:t>
      </w:r>
    </w:p>
    <w:p>
      <w:pPr>
        <w:pStyle w:val="BodyText"/>
      </w:pPr>
      <w:r>
        <w:rPr>
          <w:iCs/>
          <w:i/>
        </w:rPr>
        <w:t xml:space="preserve">In conclusion, this document underscores the academic importance of studying</w:t>
      </w:r>
      <w:r>
        <w:rPr>
          <w:iCs/>
          <w:i/>
        </w:rPr>
        <w:t xml:space="preserve"> </w:t>
      </w:r>
      <w:r>
        <w:rPr>
          <w:bCs/>
          <w:b/>
          <w:iCs/>
          <w:i/>
        </w:rPr>
        <w:t xml:space="preserve">Baker</w:t>
      </w:r>
      <w:r>
        <w:rPr>
          <w:iCs/>
          <w:i/>
        </w:rPr>
        <w:t xml:space="preserve"> </w:t>
      </w:r>
      <w:r>
        <w:rPr>
          <w:iCs/>
          <w:i/>
        </w:rPr>
        <w:t xml:space="preserve">within the unique context of</w:t>
      </w:r>
      <w:r>
        <w:rPr>
          <w:iCs/>
          <w:i/>
        </w:rPr>
        <w:t xml:space="preserve"> </w:t>
      </w:r>
      <w:r>
        <w:rPr>
          <w:bCs/>
          <w:b/>
          <w:iCs/>
          <w:i/>
        </w:rPr>
        <w:t xml:space="preserve">Turkey Ankara</w:t>
      </w:r>
      <w:r>
        <w:rPr>
          <w:iCs/>
          <w:i/>
        </w:rPr>
        <w:t xml:space="preserve">. By examining their role across historical, cultural, economic, and social dimensions, scholars can contribute to a deeper understanding of urban development and cultural continuity in contemporary Turkey.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Turkey Ankara</dc:title>
  <dc:creator/>
  <dc:language>en</dc:language>
  <cp:keywords/>
  <dcterms:created xsi:type="dcterms:W3CDTF">2026-05-02T09:04:53Z</dcterms:created>
  <dcterms:modified xsi:type="dcterms:W3CDTF">2026-05-02T09:04:53Z</dcterms:modified>
</cp:coreProperties>
</file>

<file path=docProps/custom.xml><?xml version="1.0" encoding="utf-8"?>
<Properties xmlns="http://schemas.openxmlformats.org/officeDocument/2006/custom-properties" xmlns:vt="http://schemas.openxmlformats.org/officeDocument/2006/docPropsVTypes"/>
</file>