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0" w:name="X6014d4afb4204d37bc2ce7ca9a1e057a403c9c9"/>
    <w:p>
      <w:pPr>
        <w:pStyle w:val="Heading1"/>
      </w:pPr>
      <w:r>
        <w:t xml:space="preserve">Abstract Academic Document: The Role of "Baker" in the Context of Turkey, Istanbul</w:t>
      </w:r>
    </w:p>
    <w:p>
      <w:pPr>
        <w:pStyle w:val="FirstParagraph"/>
      </w:pPr>
      <w:r>
        <w:rPr>
          <w:bCs/>
          <w:b/>
        </w:rPr>
        <w:t xml:space="preserve">Abstract:</w:t>
      </w:r>
    </w:p>
    <w:p>
      <w:pPr>
        <w:pStyle w:val="BodyText"/>
      </w:pPr>
      <w:r>
        <w:t xml:space="preserve">This academic document explores the multifaceted role and cultural significance of the term</w:t>
      </w:r>
      <w:r>
        <w:t xml:space="preserve"> </w:t>
      </w:r>
      <w:r>
        <w:rPr>
          <w:iCs/>
          <w:i/>
        </w:rPr>
        <w:t xml:space="preserve">"Baker"</w:t>
      </w:r>
      <w:r>
        <w:t xml:space="preserve"> </w:t>
      </w:r>
      <w:r>
        <w:t xml:space="preserve">within the socio-economic and historical framework of</w:t>
      </w:r>
      <w:r>
        <w:t xml:space="preserve"> </w:t>
      </w:r>
      <w:r>
        <w:rPr>
          <w:iCs/>
          <w:i/>
        </w:rPr>
        <w:t xml:space="preserve">Turkey, Istanbul</w:t>
      </w:r>
      <w:r>
        <w:t xml:space="preserve">. As a city deeply rooted in centuries-old traditions and a hub of cross-cultural exchange, Istanbul offers a unique lens through which to examine the evolution, challenges, and contributions of bakers. The study delves into how baking practices in Turkey have shaped local identities while adapting to contemporary demands. It also analyzes the interplay between traditional craftsmanship, modern industrialization, and global influences in Istanbul’s culinary landscape.</w:t>
      </w:r>
    </w:p>
    <w:p>
      <w:pPr>
        <w:pStyle w:val="BodyText"/>
      </w:pPr>
      <w:r>
        <w:t xml:space="preserve">The term "Baker" in</w:t>
      </w:r>
      <w:r>
        <w:t xml:space="preserve"> </w:t>
      </w:r>
      <w:r>
        <w:rPr>
          <w:iCs/>
          <w:i/>
        </w:rPr>
        <w:t xml:space="preserve">Turkey Istanbul</w:t>
      </w:r>
      <w:r>
        <w:t xml:space="preserve"> </w:t>
      </w:r>
      <w:r>
        <w:t xml:space="preserve">extends beyond mere occupational classification; it embodies a profession intertwined with cultural heritage, religious practices, and community life. In Islamic societies like Turkey, bread has historically symbolized sustenance and spiritual significance. This document investigates how bakers in Istanbul have preserved these traditions while navigating the pressures of modernization and urbanization. The research highlights the socio-economic dynamics of bakeries in Istanbul’s neighborhoods, from historic markets to contemporary commercial districts.</w:t>
      </w:r>
    </w:p>
    <w:p>
      <w:pPr>
        <w:pStyle w:val="BodyText"/>
      </w:pPr>
      <w:r>
        <w:rPr>
          <w:bCs/>
          <w:b/>
        </w:rPr>
        <w:t xml:space="preserve">Historical Context:</w:t>
      </w:r>
    </w:p>
    <w:p>
      <w:pPr>
        <w:pStyle w:val="BodyText"/>
      </w:pPr>
      <w:r>
        <w:t xml:space="preserve">Istanbul, once Constantinople and later the capital of the Ottoman Empire, has long been a melting pot of cultural and culinary influences. The history of baking in this region dates back to ancient times, with evidence of bread-making practices found in archaeological sites across Anatolia. During the Ottoman era, bakers were not only essential for daily life but also held positions within guild systems that regulated quality and craftsmanship. The study discusses how these historical frameworks have influenced modern bakeries in Istanbul, which continue to honor traditional techniques while embracing innovation.</w:t>
      </w:r>
    </w:p>
    <w:p>
      <w:pPr>
        <w:pStyle w:val="BodyText"/>
      </w:pPr>
      <w:r>
        <w:rPr>
          <w:bCs/>
          <w:b/>
        </w:rPr>
        <w:t xml:space="preserve">Cultural Significance of Bakers in Istanbul:</w:t>
      </w:r>
    </w:p>
    <w:p>
      <w:pPr>
        <w:pStyle w:val="BodyText"/>
      </w:pPr>
      <w:r>
        <w:t xml:space="preserve">In</w:t>
      </w:r>
      <w:r>
        <w:t xml:space="preserve"> </w:t>
      </w:r>
      <w:r>
        <w:rPr>
          <w:iCs/>
          <w:i/>
        </w:rPr>
        <w:t xml:space="preserve">Turkey Istanbul</w:t>
      </w:r>
      <w:r>
        <w:t xml:space="preserve">, bakers occupy a unique place in the social fabric. They are often regarded as custodians of culinary heritage, responsible for preserving recipes that have been passed down through generations. For instance, iconic breads like</w:t>
      </w:r>
      <w:r>
        <w:t xml:space="preserve"> </w:t>
      </w:r>
      <w:r>
        <w:rPr>
          <w:iCs/>
          <w:i/>
        </w:rPr>
        <w:t xml:space="preserve">simit</w:t>
      </w:r>
      <w:r>
        <w:t xml:space="preserve"> </w:t>
      </w:r>
      <w:r>
        <w:t xml:space="preserve">(sesame-covered rings) and</w:t>
      </w:r>
      <w:r>
        <w:t xml:space="preserve"> </w:t>
      </w:r>
      <w:r>
        <w:rPr>
          <w:iCs/>
          <w:i/>
        </w:rPr>
        <w:t xml:space="preserve">pide</w:t>
      </w:r>
      <w:r>
        <w:t xml:space="preserve"> </w:t>
      </w:r>
      <w:r>
        <w:t xml:space="preserve">(Turkish flatbread) are not merely food items but symbols of Istanbul’s identity. The document analyzes how local bakers contribute to cultural preservation by maintaining these traditions in the face of globalization.</w:t>
      </w:r>
    </w:p>
    <w:p>
      <w:pPr>
        <w:pStyle w:val="BodyText"/>
      </w:pPr>
      <w:r>
        <w:t xml:space="preserve">Beyond food production, bakers in Istanbul also play roles in religious rituals and social gatherings. For example,</w:t>
      </w:r>
      <w:r>
        <w:t xml:space="preserve"> </w:t>
      </w:r>
      <w:r>
        <w:rPr>
          <w:iCs/>
          <w:i/>
        </w:rPr>
        <w:t xml:space="preserve">ramazan</w:t>
      </w:r>
      <w:r>
        <w:t xml:space="preserve"> </w:t>
      </w:r>
      <w:r>
        <w:t xml:space="preserve">(the Islamic holy month of fasting) sees an increase in demand for specific baked goods such as</w:t>
      </w:r>
      <w:r>
        <w:t xml:space="preserve"> </w:t>
      </w:r>
      <w:r>
        <w:rPr>
          <w:iCs/>
          <w:i/>
        </w:rPr>
        <w:t xml:space="preserve">kabak tatlısı</w:t>
      </w:r>
      <w:r>
        <w:t xml:space="preserve"> </w:t>
      </w:r>
      <w:r>
        <w:t xml:space="preserve">(pumpkin dessert). This study examines how bakers adapt their practices to meet seasonal and cultural demands while sustaining economic viability.</w:t>
      </w:r>
    </w:p>
    <w:p>
      <w:pPr>
        <w:pStyle w:val="BodyText"/>
      </w:pPr>
      <w:r>
        <w:rPr>
          <w:bCs/>
          <w:b/>
        </w:rPr>
        <w:t xml:space="preserve">Economic Impact and Modern Challenges:</w:t>
      </w:r>
    </w:p>
    <w:p>
      <w:pPr>
        <w:pStyle w:val="BodyText"/>
      </w:pPr>
      <w:r>
        <w:t xml:space="preserve">Istanbul’s bakery industry is a vital component of its economy, employing thousands of workers and supporting small businesses. However, the rise of fast-food chains, imported products, and digital platforms has posed challenges to traditional bakeries. This document evaluates how bakers in</w:t>
      </w:r>
      <w:r>
        <w:t xml:space="preserve"> </w:t>
      </w:r>
      <w:r>
        <w:rPr>
          <w:iCs/>
          <w:i/>
        </w:rPr>
        <w:t xml:space="preserve">Turkey Istanbul</w:t>
      </w:r>
      <w:r>
        <w:t xml:space="preserve"> </w:t>
      </w:r>
      <w:r>
        <w:t xml:space="preserve">have responded to these threats through innovation—such as integrating technology into production processes or leveraging social media for marketing.</w:t>
      </w:r>
    </w:p>
    <w:p>
      <w:pPr>
        <w:pStyle w:val="BodyText"/>
      </w:pPr>
      <w:r>
        <w:t xml:space="preserve">The study also highlights the role of government policies and urban development projects in shaping the bakery sector. For example, gentrification in historic neighborhoods like Sultanahmet and Kadıköy has forced some bakeries to relocate or close. This raises questions about how to balance economic growth with cultural preservation in Istanbul.</w:t>
      </w:r>
    </w:p>
    <w:p>
      <w:pPr>
        <w:pStyle w:val="BodyText"/>
      </w:pPr>
      <w:r>
        <w:rPr>
          <w:bCs/>
          <w:b/>
        </w:rPr>
        <w:t xml:space="preserve">Academic Relevance:</w:t>
      </w:r>
    </w:p>
    <w:p>
      <w:pPr>
        <w:pStyle w:val="BodyText"/>
      </w:pPr>
      <w:r>
        <w:t xml:space="preserve">This academic document underscores the importance of studying professions like "Baker" within specific geographic and cultural contexts, such as</w:t>
      </w:r>
      <w:r>
        <w:t xml:space="preserve"> </w:t>
      </w:r>
      <w:r>
        <w:rPr>
          <w:iCs/>
          <w:i/>
        </w:rPr>
        <w:t xml:space="preserve">Turkey Istanbul</w:t>
      </w:r>
      <w:r>
        <w:t xml:space="preserve">. It bridges disciplines including anthropology, economics, and food studies by examining how a seemingly mundane profession reflects broader societal trends. The research also contributes to discussions about heritage conservation in rapidly modernizing cities.</w:t>
      </w:r>
    </w:p>
    <w:p>
      <w:pPr>
        <w:pStyle w:val="BodyText"/>
      </w:pPr>
      <w:r>
        <w:rPr>
          <w:bCs/>
          <w:b/>
        </w:rPr>
        <w:t xml:space="preserve">Methodology:</w:t>
      </w:r>
    </w:p>
    <w:p>
      <w:pPr>
        <w:pStyle w:val="BodyText"/>
      </w:pPr>
      <w:r>
        <w:t xml:space="preserve">The study employs a mixed-methods approach, combining historical analysis with qualitative interviews conducted with bakers across Istanbul. Primary sources include archival records from the Ottoman era, while secondary sources consist of academic articles and reports on the Turkish food industry. The document also incorporates case studies of well-known bakeries in Istanbul, such as those in the Grand Bazaar or modern culinary incubators like</w:t>
      </w:r>
      <w:r>
        <w:t xml:space="preserve"> </w:t>
      </w:r>
      <w:r>
        <w:rPr>
          <w:iCs/>
          <w:i/>
        </w:rPr>
        <w:t xml:space="preserve">Moda</w:t>
      </w:r>
      <w:r>
        <w:t xml:space="preserve"> </w:t>
      </w:r>
      <w:r>
        <w:t xml:space="preserve">district.</w:t>
      </w:r>
    </w:p>
    <w:p>
      <w:pPr>
        <w:pStyle w:val="BodyText"/>
      </w:pPr>
      <w:r>
        <w:rPr>
          <w:bCs/>
          <w:b/>
        </w:rPr>
        <w:t xml:space="preserve">Findings and Recommendations:</w:t>
      </w:r>
    </w:p>
    <w:p>
      <w:pPr>
        <w:pStyle w:val="BodyText"/>
      </w:pPr>
      <w:r>
        <w:t xml:space="preserve">The research reveals that bakers in</w:t>
      </w:r>
      <w:r>
        <w:t xml:space="preserve"> </w:t>
      </w:r>
      <w:r>
        <w:rPr>
          <w:iCs/>
          <w:i/>
        </w:rPr>
        <w:t xml:space="preserve">Turkey Istanbul</w:t>
      </w:r>
      <w:r>
        <w:t xml:space="preserve"> </w:t>
      </w:r>
      <w:r>
        <w:t xml:space="preserve">are resilient yet vulnerable to external pressures. Key findings include the need for policy support to protect traditional bakeries, investments in vocational training for young bakers, and initiatives to promote local products through tourism. The document recommends fostering collaboration between government agencies, educational institutions, and the private sector to ensure the sustainability of Istanbul’s baking culture.</w:t>
      </w:r>
    </w:p>
    <w:p>
      <w:pPr>
        <w:pStyle w:val="BodyText"/>
      </w:pPr>
      <w:r>
        <w:rPr>
          <w:bCs/>
          <w:b/>
        </w:rPr>
        <w:t xml:space="preserve">Conclusion:</w:t>
      </w:r>
    </w:p>
    <w:p>
      <w:pPr>
        <w:pStyle w:val="BodyText"/>
      </w:pPr>
      <w:r>
        <w:t xml:space="preserve">In conclusion, this academic abstract emphasizes that the profession of "Baker" in</w:t>
      </w:r>
      <w:r>
        <w:t xml:space="preserve"> </w:t>
      </w:r>
      <w:r>
        <w:rPr>
          <w:iCs/>
          <w:i/>
        </w:rPr>
        <w:t xml:space="preserve">Turkey Istanbul</w:t>
      </w:r>
      <w:r>
        <w:t xml:space="preserve"> </w:t>
      </w:r>
      <w:r>
        <w:t xml:space="preserve">is not only a cornerstone of local cuisine but also a reflection of broader socio-cultural and economic dynamics. By understanding the challenges and innovations within this field, stakeholders can work toward preserving Istanbul’s culinary heritage while adapting to contemporary realities. This document serves as a foundation for further academic exploration into the intersection of tradition, identity, and modernity in one of the world’s most culturally rich cities.</w:t>
      </w:r>
    </w:p>
    <w:p>
      <w:pPr>
        <w:pStyle w:val="BodyText"/>
      </w:pPr>
      <w:r>
        <w:rPr>
          <w:bCs/>
          <w:b/>
        </w:rPr>
        <w:t xml:space="preserve">Keywords:</w:t>
      </w:r>
      <w:r>
        <w:t xml:space="preserve"> </w:t>
      </w:r>
      <w:r>
        <w:t xml:space="preserve">Baker, Turkey Istanbul, Cultural Heritage, Food Industry, Socio-Economic Impact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Turkey Istanbul</dc:title>
  <dc:creator/>
  <dc:language>en</dc:language>
  <cp:keywords/>
  <dcterms:created xsi:type="dcterms:W3CDTF">2026-05-30T07:50:09Z</dcterms:created>
  <dcterms:modified xsi:type="dcterms:W3CDTF">2026-05-30T07:50:09Z</dcterms:modified>
</cp:coreProperties>
</file>

<file path=docProps/custom.xml><?xml version="1.0" encoding="utf-8"?>
<Properties xmlns="http://schemas.openxmlformats.org/officeDocument/2006/custom-properties" xmlns:vt="http://schemas.openxmlformats.org/officeDocument/2006/docPropsVTypes"/>
</file>