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1e96031a58ce23036be108253e1e1dda8187d1"/>
    <w:p>
      <w:pPr>
        <w:pStyle w:val="Heading1"/>
      </w:pPr>
      <w:r>
        <w:t xml:space="preserve">Abstract Academic: The Role of Baker in Uganda Kampala</w:t>
      </w:r>
    </w:p>
    <w:p>
      <w:pPr>
        <w:pStyle w:val="FirstParagraph"/>
      </w:pPr>
      <w:r>
        <w:t xml:space="preserve">The concept of a baker, as a multifaceted professional and cultural institution, holds significant relevance in the socio-economic and culinary landscape of Uganda, particularly within the urban epicenter of Kampala. This abstract academic document explores the historical, economic, cultural, and technological dimensions of the baking profession in Uganda Kampala. By contextualizing the role of bakers within this specific geographic and societal framework, it aims to highlight their contributions to local food systems, community development, and culinary innovation.</w:t>
      </w:r>
    </w:p>
    <w:bookmarkStart w:id="20" w:name="Xc5f5451f78f847f45fe524ff165eddcf9461108"/>
    <w:p>
      <w:pPr>
        <w:pStyle w:val="Heading2"/>
      </w:pPr>
      <w:r>
        <w:t xml:space="preserve">Historical Contextualization of Baking in Uganda</w:t>
      </w:r>
    </w:p>
    <w:p>
      <w:pPr>
        <w:pStyle w:val="FirstParagraph"/>
      </w:pPr>
      <w:r>
        <w:t xml:space="preserve">The practice of baking in Uganda dates back centuries, influenced by indigenous cooking methods and later shaped by colonial legacies and global trade. In Kampala, the capital city of Uganda, the evolution of baking has mirrored broader socio-economic transitions. Traditional methods such as fermenting cassava or millet to produce porridge-like foods coexisted with the introduction of wheat-based bread during British colonial rule in the late 19th century. Over time, bakers in Kampala have adapted these influences to create a unique culinary identity that blends local ingredients with international techniques. This historical trajectory underscores the baker's role as a custodian of cultural heritage while embracing modernity.</w:t>
      </w:r>
    </w:p>
    <w:bookmarkEnd w:id="20"/>
    <w:bookmarkStart w:id="21" w:name="X52f84b92870243358dd360c359d6d80f0ce6d58"/>
    <w:p>
      <w:pPr>
        <w:pStyle w:val="Heading2"/>
      </w:pPr>
      <w:r>
        <w:t xml:space="preserve">Economic Contributions of Bakers in Uganda Kampala</w:t>
      </w:r>
    </w:p>
    <w:p>
      <w:pPr>
        <w:pStyle w:val="FirstParagraph"/>
      </w:pPr>
      <w:r>
        <w:t xml:space="preserve">Bakers in Kampala are not merely artisans but key players in the city's informal and formal economies. Small-scale bakeries, often family-run enterprises, contribute to local employment, particularly for women and youth. These businesses provide livelihoods for hundreds of individuals while supplying essential food products to urban populations. The demand for baked goods—such as bread, pastries, and traditional Ugandan delicacies like *matooke* (steamed green banana) or *posho* (maize porridge)—reflects the diverse dietary preferences of Kampala's residents. Additionally, bakers participate in large-scale food distribution networks, partnering with markets, schools, and corporate entities to meet commercial demands.</w:t>
      </w:r>
    </w:p>
    <w:bookmarkEnd w:id="21"/>
    <w:bookmarkStart w:id="22" w:name="X52b13a668286a738ae28ce02d847f741b49cb90"/>
    <w:p>
      <w:pPr>
        <w:pStyle w:val="Heading2"/>
      </w:pPr>
      <w:r>
        <w:t xml:space="preserve">Cultural Significance of Baking in Kampala</w:t>
      </w:r>
    </w:p>
    <w:p>
      <w:pPr>
        <w:pStyle w:val="FirstParagraph"/>
      </w:pPr>
      <w:r>
        <w:t xml:space="preserve">Baking is deeply interwoven with cultural practices and social rituals in Uganda Kampala. For instance, during festivals such as *Luganda* (the traditional ceremony of the Kabaka of Buganda), baked goods often feature prominently in communal feasts. Similarly, weddings and religious ceremonies rely on bakers to prepare symbolic foods that carry cultural meaning. The use of local ingredients like sorghum, millet, and cassava in baking highlights the profession's role in preserving indigenous knowledge systems. Furthermore, bakers have become informal educators for younger generations, passing down techniques and recipes that reinforce cultural continuity.</w:t>
      </w:r>
    </w:p>
    <w:bookmarkEnd w:id="22"/>
    <w:bookmarkStart w:id="23" w:name="X0da6eca8f6beaacc5a02ad6c7f1f65592ddf4b2"/>
    <w:p>
      <w:pPr>
        <w:pStyle w:val="Heading2"/>
      </w:pPr>
      <w:r>
        <w:t xml:space="preserve">Technological Advancements and Challenges</w:t>
      </w:r>
    </w:p>
    <w:p>
      <w:pPr>
        <w:pStyle w:val="FirstParagraph"/>
      </w:pPr>
      <w:r>
        <w:t xml:space="preserve">In recent decades, technological innovations have transformed the baking industry in Kampala. The proliferation of commercial ovens, automated mixing machines, and digital marketing tools has enabled bakers to scale operations while maintaining quality standards. However, challenges such as inconsistent electricity supply and limited access to high-quality ingredients persist. Urbanization has also led to increased competition from multinational food chains, forcing local bakers to innovate or risk obsolescence. This dynamic environment necessitates adaptive strategies, including community engagement, vocational training programs, and collaborations with agricultural cooperatives to ensure sustainable sourcing of raw materials.</w:t>
      </w:r>
    </w:p>
    <w:bookmarkEnd w:id="23"/>
    <w:bookmarkStart w:id="24" w:name="social-impact-and-community-development"/>
    <w:p>
      <w:pPr>
        <w:pStyle w:val="Heading2"/>
      </w:pPr>
      <w:r>
        <w:t xml:space="preserve">Social Impact and Community Development</w:t>
      </w:r>
    </w:p>
    <w:p>
      <w:pPr>
        <w:pStyle w:val="FirstParagraph"/>
      </w:pPr>
      <w:r>
        <w:t xml:space="preserve">Bakers in Kampala contribute to social cohesion by creating spaces for interaction and collaboration. Neighborhood bakeries often serve as hubs where residents gather, share stories, or engage in informal trade. Some bakers actively participate in community initiatives, such as providing food aid to vulnerable populations during crises or supporting local schools with donations. These efforts align with broader goals of poverty alleviation and inclusive growth in Uganda's capital city.</w:t>
      </w:r>
    </w:p>
    <w:bookmarkEnd w:id="24"/>
    <w:bookmarkStart w:id="25" w:name="educational-and-research-opportunities"/>
    <w:p>
      <w:pPr>
        <w:pStyle w:val="Heading2"/>
      </w:pPr>
      <w:r>
        <w:t xml:space="preserve">Educational and Research Opportunities</w:t>
      </w:r>
    </w:p>
    <w:p>
      <w:pPr>
        <w:pStyle w:val="FirstParagraph"/>
      </w:pPr>
      <w:r>
        <w:t xml:space="preserve">The academic study of bakers in Uganda Kampala offers rich interdisciplinary opportunities, spanning food science, anthropology, economics, and public policy. Researchers could investigate topics such as the impact of climate change on local crop yields affecting baking ingredients or the role of bakers in promoting nutritional awareness. Educational institutions in Kampala could also develop curricula focused on traditional baking techniques and their integration with modern practices to preserve cultural heritage while fostering innovation.</w:t>
      </w:r>
    </w:p>
    <w:bookmarkEnd w:id="25"/>
    <w:bookmarkStart w:id="26" w:name="conclusion"/>
    <w:p>
      <w:pPr>
        <w:pStyle w:val="Heading2"/>
      </w:pPr>
      <w:r>
        <w:t xml:space="preserve">Conclusion</w:t>
      </w:r>
    </w:p>
    <w:p>
      <w:pPr>
        <w:pStyle w:val="FirstParagraph"/>
      </w:pPr>
      <w:r>
        <w:t xml:space="preserve">In conclusion, the baker is a vital actor in Uganda Kampala's socio-economic fabric, embodying a unique blend of tradition, entrepreneurship, and adaptability. This abstract academic document has explored the historical roots, economic significance, cultural value, and future challenges of bakers in this context. As Kampala continues to evolve as a hub of innovation and urbanization, the role of bakers must be recognized and supported through policies that promote sustainability, education, and community engagement. By doing so, Uganda can ensure that its baking heritage remains a cornerstone of both local identity and global culinary diversity.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Uganda Kampala</dc:title>
  <dc:creator/>
  <dc:language>en</dc:language>
  <cp:keywords/>
  <dcterms:created xsi:type="dcterms:W3CDTF">2026-07-15T10:01:54Z</dcterms:created>
  <dcterms:modified xsi:type="dcterms:W3CDTF">2026-07-15T10:01:54Z</dcterms:modified>
</cp:coreProperties>
</file>

<file path=docProps/custom.xml><?xml version="1.0" encoding="utf-8"?>
<Properties xmlns="http://schemas.openxmlformats.org/officeDocument/2006/custom-properties" xmlns:vt="http://schemas.openxmlformats.org/officeDocument/2006/docPropsVTypes"/>
</file>