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2" w:name="Xbc769dcfd030e0fa9001aa121bdd99adb70b8c6"/>
    <w:p>
      <w:pPr>
        <w:pStyle w:val="Heading1"/>
      </w:pPr>
      <w:r>
        <w:t xml:space="preserve">Abstract Academic Document: The Role of Baker in United Arab Emirates Abu Dhabi</w:t>
      </w:r>
    </w:p>
    <w:bookmarkStart w:id="20" w:name="introduction"/>
    <w:p>
      <w:pPr>
        <w:pStyle w:val="Heading2"/>
      </w:pPr>
      <w:r>
        <w:t xml:space="preserve">Introduction</w:t>
      </w:r>
    </w:p>
    <w:p>
      <w:pPr>
        <w:pStyle w:val="FirstParagraph"/>
      </w:pPr>
      <w:r>
        <w:t xml:space="preserve">The role of the "Baker" in the context of academic and socio-economic development within the United Arab Emirates, specifically in Abu Dhabi, represents a multifaceted subject that intersects with cultural heritage, economic growth, and technological advancement. This abstract academic document explores how the profession of a baker—both as an individual artisan and as a representative of broader food industry trends—has evolved in response to the unique demands of Abu Dhabi’s rapidly modernizing landscape. By examining historical influences, contemporary challenges, and future opportunities for bakers in this region, this document aims to contribute to academic discourse on labor dynamics, cultural preservation, and sustainable practices in the United Arab Emirates (UAE).</w:t>
      </w:r>
    </w:p>
    <w:bookmarkEnd w:id="20"/>
    <w:bookmarkStart w:id="22" w:name="contextual-relevance"/>
    <w:bookmarkStart w:id="21" w:name="Xff22e3f445ba5b52781eec2eb0b62090b3d6563"/>
    <w:p>
      <w:pPr>
        <w:pStyle w:val="Heading2"/>
      </w:pPr>
      <w:r>
        <w:t xml:space="preserve">Contextual Relevance: Baker in the UAE’s Cultural and Economic Framework</w:t>
      </w:r>
    </w:p>
    <w:p>
      <w:pPr>
        <w:pStyle w:val="FirstParagraph"/>
      </w:pPr>
      <w:r>
        <w:t xml:space="preserve">The United Arab Emirates, particularly Abu Dhabi, is a region characterized by its dual identity as a hub of ancient traditions and cutting-edge innovation. The profession of a baker holds significant cultural importance here, reflecting the influence of Bedouin heritage and the integration of global culinary practices. Historically, traditional bread-making techniques such as</w:t>
      </w:r>
      <w:r>
        <w:t xml:space="preserve"> </w:t>
      </w:r>
      <w:r>
        <w:rPr>
          <w:iCs/>
          <w:i/>
        </w:rPr>
        <w:t xml:space="preserve">saj</w:t>
      </w:r>
      <w:r>
        <w:t xml:space="preserve"> </w:t>
      </w:r>
      <w:r>
        <w:t xml:space="preserve">(a type of flatbread) have been central to Emirati cuisine, symbolizing community and shared meals. However, with Abu Dhabi’s transformation into a global city, the role of the baker has expanded beyond artisanal craftsmanship to include participation in a highly competitive food industry that caters to both local and international consumers.</w:t>
      </w:r>
    </w:p>
    <w:p>
      <w:pPr>
        <w:pStyle w:val="BodyText"/>
      </w:pPr>
      <w:r>
        <w:t xml:space="preserve">Academic research on this topic is crucial for understanding how labor markets in Abu Dhabi adapt to economic diversification strategies. The UAE government’s vision of becoming a knowledge-based economy necessitates the study of professions like baking, which combine traditional skills with modern business practices. This document highlights the importance of contextualizing such roles within the broader socio-economic goals of Abu Dhabi and the UAE.</w:t>
      </w:r>
    </w:p>
    <w:bookmarkEnd w:id="21"/>
    <w:bookmarkEnd w:id="22"/>
    <w:bookmarkStart w:id="24" w:name="challenges-and-opportunities"/>
    <w:bookmarkStart w:id="23" w:name="X6cfec61adfbe9e58d075ffeb038b1d57783077b"/>
    <w:p>
      <w:pPr>
        <w:pStyle w:val="Heading2"/>
      </w:pPr>
      <w:r>
        <w:t xml:space="preserve">Challenges and Opportunities for Bakers in Abu Dhabi</w:t>
      </w:r>
    </w:p>
    <w:p>
      <w:pPr>
        <w:pStyle w:val="FirstParagraph"/>
      </w:pPr>
      <w:r>
        <w:t xml:space="preserve">Bakers in Abu Dhabi face a unique set of challenges, including the need to balance traditional methods with contemporary consumer demands. The rise of fast food chains and international franchises has pressured local bakers to adopt innovative techniques while maintaining cultural authenticity. Additionally, regulatory frameworks related to food safety, sustainability, and labor laws present both hurdles and opportunities for growth.</w:t>
      </w:r>
    </w:p>
    <w:p>
      <w:pPr>
        <w:pStyle w:val="BodyText"/>
      </w:pPr>
      <w:r>
        <w:t xml:space="preserve">On the other hand, Abu Dhabi’s emphasis on sustainable development offers bakers a platform to pioneer eco-friendly practices. Initiatives such as the UAE’s National Agenda 2021 prioritize environmental responsibility, creating demand for bakeries that use organic ingredients, reduce waste, and implement energy-efficient technologies. Furthermore, cultural festivals and tourism in Abu Dhabi provide opportunities for bakers to showcase traditional Emirati cuisine on a global stage.</w:t>
      </w:r>
    </w:p>
    <w:p>
      <w:pPr>
        <w:pStyle w:val="BodyText"/>
      </w:pPr>
      <w:r>
        <w:t xml:space="preserve">Academic institutions in the UAE are also playing a vital role in preparing future bakers through specialized programs that blend culinary arts with business management and technology. These programs ensure that the next generation of bakers is equipped to meet the demands of Abu Dhabi’s dynamic market while preserving cultural heritage.</w:t>
      </w:r>
    </w:p>
    <w:bookmarkEnd w:id="23"/>
    <w:bookmarkEnd w:id="24"/>
    <w:bookmarkStart w:id="26" w:name="cultural-significance"/>
    <w:bookmarkStart w:id="25" w:name="Xf2b81d4eb8e00c92f9cce581e1467513ceda97d"/>
    <w:p>
      <w:pPr>
        <w:pStyle w:val="Heading2"/>
      </w:pPr>
      <w:r>
        <w:t xml:space="preserve">Cultural Significance: Baking as a Symbol of Identity</w:t>
      </w:r>
    </w:p>
    <w:p>
      <w:pPr>
        <w:pStyle w:val="FirstParagraph"/>
      </w:pPr>
      <w:r>
        <w:t xml:space="preserve">Baking in Abu Dhabi is more than a profession; it is a symbol of identity and continuity. Traditional Emirati bread, such as</w:t>
      </w:r>
      <w:r>
        <w:t xml:space="preserve"> </w:t>
      </w:r>
      <w:r>
        <w:rPr>
          <w:iCs/>
          <w:i/>
        </w:rPr>
        <w:t xml:space="preserve">khobz</w:t>
      </w:r>
      <w:r>
        <w:t xml:space="preserve">, remains a staple in both home and communal settings, often prepared using methods passed down through generations. The act of baking itself holds ritualistic value, with certain recipes being tied to religious observances or family traditions.</w:t>
      </w:r>
    </w:p>
    <w:p>
      <w:pPr>
        <w:pStyle w:val="BodyText"/>
      </w:pPr>
      <w:r>
        <w:t xml:space="preserve">However, globalization has introduced new influences into the region’s culinary landscape. Bakers in Abu Dhabi now incorporate flavors from international cuisines while adapting them to local tastes. This fusion reflects the UAE’s position as a crossroads of cultures and underscores the adaptability of bakers in maintaining relevance within a rapidly changing society.</w:t>
      </w:r>
    </w:p>
    <w:p>
      <w:pPr>
        <w:pStyle w:val="BodyText"/>
      </w:pPr>
      <w:r>
        <w:t xml:space="preserve">From an academic perspective, this cultural duality presents rich ground for research on identity formation, consumer behavior, and intercultural exchange. Studies on how bakers navigate these complexities can provide insights into broader societal trends in Abu Dhabi and the UAE.</w:t>
      </w:r>
    </w:p>
    <w:bookmarkEnd w:id="25"/>
    <w:bookmarkEnd w:id="26"/>
    <w:bookmarkStart w:id="28" w:name="economic-impact"/>
    <w:bookmarkStart w:id="27" w:name="Xbdb3a042123e696c380454d569b720c823a42d4"/>
    <w:p>
      <w:pPr>
        <w:pStyle w:val="Heading2"/>
      </w:pPr>
      <w:r>
        <w:t xml:space="preserve">Economic Impact: The Baker’s Contribution to Abu Dhabi’s Economy</w:t>
      </w:r>
    </w:p>
    <w:p>
      <w:pPr>
        <w:pStyle w:val="FirstParagraph"/>
      </w:pPr>
      <w:r>
        <w:t xml:space="preserve">The baking industry in Abu Dhabi contributes significantly to the local economy through job creation, tourism, and food exports. Small-scale bakeries and large commercial enterprises alike play a role in sustaining employment for thousands of individuals, including women and expatriates. This economic contribution aligns with Abu Dhabi’s strategy to diversify its economy beyond oil dependence.</w:t>
      </w:r>
    </w:p>
    <w:p>
      <w:pPr>
        <w:pStyle w:val="BodyText"/>
      </w:pPr>
      <w:r>
        <w:t xml:space="preserve">Moreover, the UAE’s focus on developing world-class infrastructure has led to the establishment of high-end bakeries that cater to both residents and visitors. These establishments not only generate revenue but also enhance the city’s reputation as a destination for gastronomy. Academic analyses of these economic dynamics can inform policy decisions aimed at further integrating food industries into Abu Dhabi’s growth narrative.</w:t>
      </w:r>
    </w:p>
    <w:bookmarkEnd w:id="27"/>
    <w:bookmarkEnd w:id="28"/>
    <w:bookmarkStart w:id="30" w:name="future-directions"/>
    <w:bookmarkStart w:id="29" w:name="X764af736beb5c1c2572a0f242cbeeb4def7b189"/>
    <w:p>
      <w:pPr>
        <w:pStyle w:val="Heading2"/>
      </w:pPr>
      <w:r>
        <w:t xml:space="preserve">Future Directions: Research and Policy Implications</w:t>
      </w:r>
    </w:p>
    <w:p>
      <w:pPr>
        <w:pStyle w:val="FirstParagraph"/>
      </w:pPr>
      <w:r>
        <w:t xml:space="preserve">This abstract academic document underscores the need for continued research on the role of bakers in Abu Dhabi, particularly in relation to technological integration, cultural preservation, and economic sustainability. Future studies could explore the impact of artificial intelligence and automation on traditional baking practices or investigate how policy frameworks can better support small-scale bakeries.</w:t>
      </w:r>
    </w:p>
    <w:p>
      <w:pPr>
        <w:pStyle w:val="BodyText"/>
      </w:pPr>
      <w:r>
        <w:t xml:space="preserve">Collaboration between academic institutions, industry stakeholders, and government bodies will be essential in shaping the future of the baking profession in Abu Dhabi. By prioritizing interdisciplinary research that combines economics, cultural studies, and environmental science, scholars can contribute to a more holistic understanding of this vital sector.</w:t>
      </w:r>
    </w:p>
    <w:bookmarkEnd w:id="29"/>
    <w:bookmarkEnd w:id="30"/>
    <w:bookmarkStart w:id="31" w:name="conclusion"/>
    <w:p>
      <w:pPr>
        <w:pStyle w:val="Heading2"/>
      </w:pPr>
      <w:r>
        <w:t xml:space="preserve">Conclusion</w:t>
      </w:r>
    </w:p>
    <w:p>
      <w:pPr>
        <w:pStyle w:val="FirstParagraph"/>
      </w:pPr>
      <w:r>
        <w:t xml:space="preserve">In conclusion, the role of the Baker in the United Arab Emirates’ Abu Dhabi is a testament to the region’s ability to harmonize tradition with modernity. This abstract academic document highlights how bakers navigate cultural, economic, and technological challenges while contributing to Abu Dhabi’s identity as a global hub. By examining this profession through an interdisciplinary lens, academia can provide valuable insights that support both local communities and national development goals.</w:t>
      </w:r>
    </w:p>
    <w:bookmarkEnd w:id="31"/>
    <w:p>
      <w:pPr>
        <w:pStyle w:val="BodyText"/>
      </w:pPr>
      <w:r>
        <w:t xml:space="preserve">This abstract academic document was created for educational purposes and adheres to the principles of scholarly research in the context of the United Arab Emirates Abu Dhabi. All references to "Baker" are contextualized within this framework, ensuring alignment with the region’s cultural and economic priorities.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United Arab Emirates Abu Dhabi</dc:title>
  <dc:creator/>
  <dc:language>en</dc:language>
  <cp:keywords/>
  <dcterms:created xsi:type="dcterms:W3CDTF">2026-07-23T09:11:59Z</dcterms:created>
  <dcterms:modified xsi:type="dcterms:W3CDTF">2026-07-23T09:11:59Z</dcterms:modified>
</cp:coreProperties>
</file>

<file path=docProps/custom.xml><?xml version="1.0" encoding="utf-8"?>
<Properties xmlns="http://schemas.openxmlformats.org/officeDocument/2006/custom-properties" xmlns:vt="http://schemas.openxmlformats.org/officeDocument/2006/docPropsVTypes"/>
</file>