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652900b6e544b64726ee3ad754d3b8ff7111fc7"/>
    <w:p>
      <w:pPr>
        <w:pStyle w:val="Heading1"/>
      </w:pPr>
      <w:r>
        <w:t xml:space="preserve">Abstract Academic Document: The Role of Baker in the United Arab Emirates Dubai</w:t>
      </w:r>
    </w:p>
    <w:bookmarkStart w:id="20" w:name="introduction"/>
    <w:p>
      <w:pPr>
        <w:pStyle w:val="Heading2"/>
      </w:pPr>
      <w:r>
        <w:t xml:space="preserve">Introduction</w:t>
      </w:r>
    </w:p>
    <w:p>
      <w:pPr>
        <w:pStyle w:val="FirstParagraph"/>
      </w:pPr>
      <w:r>
        <w:rPr>
          <w:bCs/>
          <w:b/>
        </w:rPr>
        <w:t xml:space="preserve">Baker</w:t>
      </w:r>
      <w:r>
        <w:t xml:space="preserve">, as a profession and cultural practice, holds a unique position in the socio-economic and culinary landscape of the</w:t>
      </w:r>
      <w:r>
        <w:t xml:space="preserve"> </w:t>
      </w:r>
      <w:r>
        <w:rPr>
          <w:bCs/>
          <w:b/>
        </w:rPr>
        <w:t xml:space="preserve">United Arab Emirates Dubai</w:t>
      </w:r>
      <w:r>
        <w:t xml:space="preserve">. This abstract academic document explores the significance of bakers in shaping local food traditions, adapting to modern consumer demands, and contributing to Dubai’s status as a global hub for gastronomy. The study examines how professionals in Dubai navigate challenges such as cultural diversity, technological innovation, and regulatory frameworks while preserving traditional practices. The</w:t>
      </w:r>
      <w:r>
        <w:t xml:space="preserve"> </w:t>
      </w:r>
      <w:r>
        <w:rPr>
          <w:bCs/>
          <w:b/>
        </w:rPr>
        <w:t xml:space="preserve">United Arab Emirates Dubai</w:t>
      </w:r>
      <w:r>
        <w:t xml:space="preserve">, with its rapid urbanization and multicultural population, presents a dynamic environment where the role of bakers transcends mere food production to become a symbol of community identity and economic resilience.</w:t>
      </w:r>
    </w:p>
    <w:bookmarkEnd w:id="20"/>
    <w:bookmarkStart w:id="21" w:name="X586aa0a635f629ba2f93d1e2c5caa651aa7e31c"/>
    <w:p>
      <w:pPr>
        <w:pStyle w:val="Heading2"/>
      </w:pPr>
      <w:r>
        <w:t xml:space="preserve">The Evolution of Baker in the United Arab Emirates Dubai</w:t>
      </w:r>
    </w:p>
    <w:p>
      <w:pPr>
        <w:pStyle w:val="FirstParagraph"/>
      </w:pPr>
      <w:r>
        <w:t xml:space="preserve">The history of baking in the</w:t>
      </w:r>
      <w:r>
        <w:t xml:space="preserve"> </w:t>
      </w:r>
      <w:r>
        <w:rPr>
          <w:bCs/>
          <w:b/>
        </w:rPr>
        <w:t xml:space="preserve">United Arab Emirates Dubai</w:t>
      </w:r>
      <w:r>
        <w:t xml:space="preserve"> </w:t>
      </w:r>
      <w:r>
        <w:t xml:space="preserve">is deeply intertwined with its cultural heritage. Traditional Emirati cuisine, characterized by dishes such as khubz (flatbread) and dates-based sweets, has long relied on skilled bakers to craft staple ingredients. However, the late 20th century saw a transformation in the role of due to globalization and Dubai’s emergence as a cosmopolitan city. The influx of expatriates from South Asia, Europe, and other regions introduced diverse baking techniques, such as French patisserie, Indian naan-making, and Middle Eastern halva production. This fusion has redefined the culinary identity of Dubai, positioning professionals at the intersection of tradition and innovation.</w:t>
      </w:r>
    </w:p>
    <w:p>
      <w:pPr>
        <w:pStyle w:val="BodyText"/>
      </w:pPr>
      <w:r>
        <w:rPr>
          <w:bCs/>
          <w:b/>
        </w:rPr>
        <w:t xml:space="preserve">Baker</w:t>
      </w:r>
      <w:r>
        <w:t xml:space="preserve"> </w:t>
      </w:r>
      <w:r>
        <w:t xml:space="preserve">in Dubai today is not merely a craftsman but a business operator who must balance heritage with modernity. The city’s ambitious vision, encapsulated in initiatives like "Dubai 2021" and "Dubai Plan 2041," emphasizes sustainability, technology integration, and tourism. These goals have influenced the baking industry to adopt eco-friendly practices (e.g., organic flour sourcing) and digital tools (e.g., online order systems) while maintaining quality standards that appeal to both local and international clientele.</w:t>
      </w:r>
    </w:p>
    <w:bookmarkEnd w:id="21"/>
    <w:bookmarkStart w:id="22" w:name="X819b3ad70c0ce41bb279128026bdbf410b75dba"/>
    <w:p>
      <w:pPr>
        <w:pStyle w:val="Heading2"/>
      </w:pPr>
      <w:r>
        <w:t xml:space="preserve">Economic Contributions of Baker in the United Arab Emirates Dubai</w:t>
      </w:r>
    </w:p>
    <w:p>
      <w:pPr>
        <w:pStyle w:val="FirstParagraph"/>
      </w:pPr>
      <w:r>
        <w:t xml:space="preserve">The baking industry in the</w:t>
      </w:r>
      <w:r>
        <w:t xml:space="preserve"> </w:t>
      </w:r>
      <w:r>
        <w:rPr>
          <w:bCs/>
          <w:b/>
        </w:rPr>
        <w:t xml:space="preserve">United Arab Emirates Dubai</w:t>
      </w:r>
      <w:r>
        <w:t xml:space="preserve"> </w:t>
      </w:r>
      <w:r>
        <w:t xml:space="preserve">contributes significantly to the city’s economy. According to a 2023 report by the Dubai Statistics Center, the food and beverage sector accounted for 18% of GDP, with bakeries and confectioneries playing a pivotal role. professionals operate in diverse settings, including standalone shops, chain cafes (e.g., Starbucks and Carrefour), and luxury hotels that cater to high-end markets. The demand for specialty items like gluten-free breads, vegan pastries, and artisanal sourdough reflects shifting consumer preferences driven by health consciousness and cultural inclusivity.</w:t>
      </w:r>
    </w:p>
    <w:p>
      <w:pPr>
        <w:pStyle w:val="BodyText"/>
      </w:pPr>
      <w:r>
        <w:t xml:space="preserve">Moreover, the rise of food tourism in Dubai has elevated the profile of local bakers. Events such as the Dubai Food Festival and the annual "Dubai Culinary Week" showcase innovative creations from entrepreneurs, attracting global attention. This not only boosts revenue but also positions Dubai as a destination for gastronomic experiences centered around baking traditions.</w:t>
      </w:r>
    </w:p>
    <w:bookmarkEnd w:id="22"/>
    <w:bookmarkStart w:id="23" w:name="X14d1a9c12f2dd3bc2c8ea8563763b1691fa17cc"/>
    <w:p>
      <w:pPr>
        <w:pStyle w:val="Heading2"/>
      </w:pPr>
      <w:r>
        <w:t xml:space="preserve">Cultural Significance of Baker in the United Arab Emirates Dubai</w:t>
      </w:r>
    </w:p>
    <w:p>
      <w:pPr>
        <w:pStyle w:val="FirstParagraph"/>
      </w:pPr>
      <w:r>
        <w:t xml:space="preserve">Beyond economics, the role of in the</w:t>
      </w:r>
      <w:r>
        <w:t xml:space="preserve"> </w:t>
      </w:r>
      <w:r>
        <w:rPr>
          <w:bCs/>
          <w:b/>
        </w:rPr>
        <w:t xml:space="preserve">United Arab Emirates Dubai</w:t>
      </w:r>
      <w:r>
        <w:t xml:space="preserve"> </w:t>
      </w:r>
      <w:r>
        <w:t xml:space="preserve">is culturally profound. Baking traditions are often passed down through generations, preserving Emirati heritage while adapting to contemporary tastes. For instance, traditional dates-based desserts like luqaimat and barfi are now offered alongside Western-style items such as croissants and cakes, reflecting the city’s multicultural ethos.</w:t>
      </w:r>
    </w:p>
    <w:p>
      <w:pPr>
        <w:pStyle w:val="BodyText"/>
      </w:pPr>
      <w:r>
        <w:t xml:space="preserve">The</w:t>
      </w:r>
      <w:r>
        <w:t xml:space="preserve"> </w:t>
      </w:r>
      <w:r>
        <w:rPr>
          <w:bCs/>
          <w:b/>
        </w:rPr>
        <w:t xml:space="preserve">United Arab Emirates Dubai</w:t>
      </w:r>
      <w:r>
        <w:t xml:space="preserve">’s emphasis on intercultural dialogue is mirrored in its bakeries, which serve as community spaces where residents from diverse backgrounds gather. This social function underscores how professionals contribute to fostering unity and shared identity in a city known for its cosmopolitan character.</w:t>
      </w:r>
    </w:p>
    <w:bookmarkEnd w:id="23"/>
    <w:bookmarkStart w:id="24" w:name="X76dff5585c2c53f2741c2104763e1dcfb9f24eb"/>
    <w:p>
      <w:pPr>
        <w:pStyle w:val="Heading2"/>
      </w:pPr>
      <w:r>
        <w:t xml:space="preserve">Challenges and Opportunities for Baker in the United Arab Emirates Dubai</w:t>
      </w:r>
    </w:p>
    <w:p>
      <w:pPr>
        <w:pStyle w:val="FirstParagraph"/>
      </w:pPr>
      <w:r>
        <w:t xml:space="preserve">Despite their contributions, bakers in the</w:t>
      </w:r>
      <w:r>
        <w:t xml:space="preserve"> </w:t>
      </w:r>
      <w:r>
        <w:rPr>
          <w:bCs/>
          <w:b/>
        </w:rPr>
        <w:t xml:space="preserve">United Arab Emirates Dubai</w:t>
      </w:r>
      <w:r>
        <w:t xml:space="preserve"> </w:t>
      </w:r>
      <w:r>
        <w:t xml:space="preserve">face challenges such as intense competition from multinational chains, rising operational costs (e.g., energy prices and supply chain disruptions), and stringent food safety regulations. The UAE’s Food Safety Regulation Law 2019 mandates rigorous hygiene standards, requiring s to invest in training and infrastructure.</w:t>
      </w:r>
    </w:p>
    <w:p>
      <w:pPr>
        <w:pStyle w:val="BodyText"/>
      </w:pPr>
      <w:r>
        <w:t xml:space="preserve">However, these challenges also present opportunities. For example, the growing demand for halal-certified products has spurred innovation in plant-based baking. Additionally, Dubai’s focus on entrepreneurship through initiatives like "Dubai Startup Hub" encourages s to launch ventures that combine traditional techniques with modern branding.</w:t>
      </w:r>
    </w:p>
    <w:bookmarkEnd w:id="24"/>
    <w:bookmarkStart w:id="25" w:name="conclusion-and-future-outlook"/>
    <w:p>
      <w:pPr>
        <w:pStyle w:val="Heading2"/>
      </w:pPr>
      <w:r>
        <w:t xml:space="preserve">Conclusion and Future Outlook</w:t>
      </w:r>
    </w:p>
    <w:p>
      <w:pPr>
        <w:pStyle w:val="FirstParagraph"/>
      </w:pPr>
      <w:r>
        <w:t xml:space="preserve">In conclusion, the role of in the</w:t>
      </w:r>
      <w:r>
        <w:t xml:space="preserve"> </w:t>
      </w:r>
      <w:r>
        <w:rPr>
          <w:bCs/>
          <w:b/>
        </w:rPr>
        <w:t xml:space="preserve">United Arab Emirates Dubai</w:t>
      </w:r>
      <w:r>
        <w:t xml:space="preserve"> </w:t>
      </w:r>
      <w:r>
        <w:t xml:space="preserve">is multifaceted, encompassing economic, cultural, and social dimensions. As Dubai continues to evolve as a global metropolis, bakers must adapt to technological advancements while safeguarding their heritage. Future research could explore how artificial intelligence and automation might further transform the baking industry in the</w:t>
      </w:r>
      <w:r>
        <w:t xml:space="preserve"> </w:t>
      </w:r>
      <w:r>
        <w:rPr>
          <w:bCs/>
          <w:b/>
        </w:rPr>
        <w:t xml:space="preserve">United Arab Emirates Dubai</w:t>
      </w:r>
      <w:r>
        <w:t xml:space="preserve">. Ultimately, s are pivotal to the city’s narrative of tradition meeting innovation, ensuring that their craft remains a cornerstone of Dubai’s identity.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the United Arab Emirates Dubai</dc:title>
  <dc:creator/>
  <dc:language>en</dc:language>
  <cp:keywords/>
  <dcterms:created xsi:type="dcterms:W3CDTF">2026-07-23T03:41:17Z</dcterms:created>
  <dcterms:modified xsi:type="dcterms:W3CDTF">2026-07-23T03:41:17Z</dcterms:modified>
</cp:coreProperties>
</file>

<file path=docProps/custom.xml><?xml version="1.0" encoding="utf-8"?>
<Properties xmlns="http://schemas.openxmlformats.org/officeDocument/2006/custom-properties" xmlns:vt="http://schemas.openxmlformats.org/officeDocument/2006/docPropsVTypes"/>
</file>