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6" w:name="Xbc3797765fbd74292c5fb4a39597551def1a542"/>
    <w:p>
      <w:pPr>
        <w:pStyle w:val="Heading1"/>
      </w:pPr>
      <w:r>
        <w:t xml:space="preserve">Abstract Academic Document: The Role of Biologists in Algeria, Algiers</w:t>
      </w:r>
    </w:p>
    <w:p>
      <w:pPr>
        <w:pStyle w:val="FirstParagraph"/>
      </w:pPr>
      <w:r>
        <w:rPr>
          <w:bCs/>
          <w:b/>
        </w:rPr>
        <w:t xml:space="preserve">Keywords:</w:t>
      </w:r>
      <w:r>
        <w:t xml:space="preserve"> </w:t>
      </w:r>
      <w:r>
        <w:t xml:space="preserve">Abstract academic, Biologist, Algeria Algiers</w:t>
      </w:r>
    </w:p>
    <w:p>
      <w:pPr>
        <w:pStyle w:val="BodyText"/>
      </w:pPr>
      <w:r>
        <w:t xml:space="preserve">In the contemporary scientific landscape of</w:t>
      </w:r>
      <w:r>
        <w:t xml:space="preserve"> </w:t>
      </w:r>
      <w:r>
        <w:rPr>
          <w:bCs/>
          <w:b/>
        </w:rPr>
        <w:t xml:space="preserve">Algeria</w:t>
      </w:r>
      <w:r>
        <w:t xml:space="preserve">, particularly within the vibrant metropolis of</w:t>
      </w:r>
      <w:r>
        <w:t xml:space="preserve"> </w:t>
      </w:r>
      <w:r>
        <w:rPr>
          <w:bCs/>
          <w:b/>
        </w:rPr>
        <w:t xml:space="preserve">Algiers</w:t>
      </w:r>
      <w:r>
        <w:t xml:space="preserve">, biologists occupy a pivotal role in addressing both local and global challenges. This abstract academic document explores the multifaceted responsibilities, contributions, and significance of biologists in Algeria’s capital city, emphasizing their critical engagement with environmental sustainability, public health initiatives, agricultural innovation, and academic research. By contextualizing the work of biologists within the socio-political and ecological framework of</w:t>
      </w:r>
      <w:r>
        <w:t xml:space="preserve"> </w:t>
      </w:r>
      <w:r>
        <w:rPr>
          <w:bCs/>
          <w:b/>
        </w:rPr>
        <w:t xml:space="preserve">Algiers</w:t>
      </w:r>
      <w:r>
        <w:t xml:space="preserve">, this document highlights how their expertise aligns with national priorities while addressing regional-specific issues. The discussion underscores the importance of interdisciplinary collaboration between biologists and other scientific disciplines to foster sustainable development in Algeria’s rapidly urbanizing regions.</w:t>
      </w:r>
    </w:p>
    <w:bookmarkStart w:id="20" w:name="Xc73ab95489a6c0a586658e7c75a3600b1f23857"/>
    <w:p>
      <w:pPr>
        <w:pStyle w:val="Heading2"/>
      </w:pPr>
      <w:r>
        <w:t xml:space="preserve">The Biological Landscape of Algeria Algiers</w:t>
      </w:r>
    </w:p>
    <w:p>
      <w:pPr>
        <w:pStyle w:val="FirstParagraph"/>
      </w:pPr>
      <w:r>
        <w:rPr>
          <w:bCs/>
          <w:b/>
        </w:rPr>
        <w:t xml:space="preserve">Algiers</w:t>
      </w:r>
      <w:r>
        <w:t xml:space="preserve">, as the political, cultural, and economic heart of</w:t>
      </w:r>
      <w:r>
        <w:t xml:space="preserve"> </w:t>
      </w:r>
      <w:r>
        <w:rPr>
          <w:bCs/>
          <w:b/>
        </w:rPr>
        <w:t xml:space="preserve">Algeria</w:t>
      </w:r>
      <w:r>
        <w:t xml:space="preserve">, serves as a nexus for scientific inquiry and innovation. The city is home to several esteemed institutions, including the University of</w:t>
      </w:r>
      <w:r>
        <w:t xml:space="preserve"> </w:t>
      </w:r>
      <w:r>
        <w:rPr>
          <w:bCs/>
          <w:b/>
        </w:rPr>
        <w:t xml:space="preserve">Algiers</w:t>
      </w:r>
      <w:r>
        <w:t xml:space="preserve"> </w:t>
      </w:r>
      <w:r>
        <w:t xml:space="preserve">(Université d’</w:t>
      </w:r>
      <w:r>
        <w:rPr>
          <w:bCs/>
          <w:b/>
        </w:rPr>
        <w:t xml:space="preserve">Algérie</w:t>
      </w:r>
      <w:r>
        <w:t xml:space="preserve">) and the National Institute of Agronomic Research (INRAA), which host biologists engaged in cutting-edge research. These professionals operate within a unique ecological context characterized by arid climates, biodiversity conservation challenges, and the need for sustainable resource management. The biological diversity of Algeria’s coastal regions, mountain ranges (such as the Atlas Mountains), and desert ecosystems provides a rich yet fragile environment for study, demanding specialized expertise from biologists working in</w:t>
      </w:r>
      <w:r>
        <w:t xml:space="preserve"> </w:t>
      </w:r>
      <w:r>
        <w:rPr>
          <w:bCs/>
          <w:b/>
        </w:rPr>
        <w:t xml:space="preserve">Algiers</w:t>
      </w:r>
      <w:r>
        <w:t xml:space="preserve">.</w:t>
      </w:r>
    </w:p>
    <w:p>
      <w:pPr>
        <w:pStyle w:val="BodyText"/>
      </w:pPr>
      <w:r>
        <w:t xml:space="preserve">Biologists in</w:t>
      </w:r>
      <w:r>
        <w:t xml:space="preserve"> </w:t>
      </w:r>
      <w:r>
        <w:rPr>
          <w:bCs/>
          <w:b/>
        </w:rPr>
        <w:t xml:space="preserve">Algiers</w:t>
      </w:r>
      <w:r>
        <w:t xml:space="preserve"> </w:t>
      </w:r>
      <w:r>
        <w:t xml:space="preserve">are tasked with addressing pressing environmental issues such as desertification, coastal erosion, and water scarcity. For instance, marine biologists collaborate with the Algerian government to monitor the health of the Mediterranean Sea’s ecosystems, which are vital to the country’s fisheries and tourism industries. Similarly, ecologists in</w:t>
      </w:r>
      <w:r>
        <w:t xml:space="preserve"> </w:t>
      </w:r>
      <w:r>
        <w:rPr>
          <w:bCs/>
          <w:b/>
        </w:rPr>
        <w:t xml:space="preserve">Algiers</w:t>
      </w:r>
      <w:r>
        <w:t xml:space="preserve"> </w:t>
      </w:r>
      <w:r>
        <w:t xml:space="preserve">conduct research on native flora and fauna to inform conservation strategies amid urban expansion and climate change impacts.</w:t>
      </w:r>
    </w:p>
    <w:bookmarkEnd w:id="20"/>
    <w:bookmarkStart w:id="21" w:name="the-role-of-biologists-in-public-health"/>
    <w:p>
      <w:pPr>
        <w:pStyle w:val="Heading2"/>
      </w:pPr>
      <w:r>
        <w:t xml:space="preserve">The Role of Biologists in Public Health</w:t>
      </w:r>
    </w:p>
    <w:p>
      <w:pPr>
        <w:pStyle w:val="FirstParagraph"/>
      </w:pPr>
      <w:r>
        <w:t xml:space="preserve">Public health has become a cornerstone of biological research in</w:t>
      </w:r>
      <w:r>
        <w:t xml:space="preserve"> </w:t>
      </w:r>
      <w:r>
        <w:rPr>
          <w:bCs/>
          <w:b/>
        </w:rPr>
        <w:t xml:space="preserve">Algeria</w:t>
      </w:r>
      <w:r>
        <w:t xml:space="preserve">, with</w:t>
      </w:r>
      <w:r>
        <w:t xml:space="preserve"> </w:t>
      </w:r>
      <w:r>
        <w:rPr>
          <w:bCs/>
          <w:b/>
        </w:rPr>
        <w:t xml:space="preserve">Algiers</w:t>
      </w:r>
      <w:r>
        <w:t xml:space="preserve"> </w:t>
      </w:r>
      <w:r>
        <w:t xml:space="preserve">serving as a key hub for epidemiological studies and disease prevention. The ongoing challenges posed by infectious diseases, such as meningitis outbreaks and the resurgence of vector-borne illnesses, have underscored the need for biologists to work closely with healthcare professionals. In</w:t>
      </w:r>
      <w:r>
        <w:t xml:space="preserve"> </w:t>
      </w:r>
      <w:r>
        <w:rPr>
          <w:bCs/>
          <w:b/>
        </w:rPr>
        <w:t xml:space="preserve">Algiers</w:t>
      </w:r>
      <w:r>
        <w:t xml:space="preserve">, biologists contribute to initiatives like vaccine development, pathogen surveillance, and genetic research aimed at understanding hereditary conditions prevalent in Algerian populations.</w:t>
      </w:r>
    </w:p>
    <w:p>
      <w:pPr>
        <w:pStyle w:val="BodyText"/>
      </w:pPr>
      <w:r>
        <w:t xml:space="preserve">Notably, the National Center for Biotechnology (CNRB) in</w:t>
      </w:r>
      <w:r>
        <w:t xml:space="preserve"> </w:t>
      </w:r>
      <w:r>
        <w:rPr>
          <w:bCs/>
          <w:b/>
        </w:rPr>
        <w:t xml:space="preserve">Algiers</w:t>
      </w:r>
      <w:r>
        <w:t xml:space="preserve"> </w:t>
      </w:r>
      <w:r>
        <w:t xml:space="preserve">has been instrumental in advancing genetic studies related to inherited disorders. By leveraging biotechnological tools, researchers are identifying markers for diseases such as thalassemia and sickle cell anemia, which disproportionately affect certain communities. These efforts not only enhance healthcare outcomes but also align with the Algerian government’s vision of building a knowledge-based economy rooted in science and technology.</w:t>
      </w:r>
    </w:p>
    <w:bookmarkEnd w:id="21"/>
    <w:bookmarkStart w:id="22" w:name="X8a3df804b9bacb53a8e05f3beaff4e5875427a0"/>
    <w:p>
      <w:pPr>
        <w:pStyle w:val="Heading2"/>
      </w:pPr>
      <w:r>
        <w:t xml:space="preserve">Biologists and Agricultural Innovation in Algeria</w:t>
      </w:r>
    </w:p>
    <w:p>
      <w:pPr>
        <w:pStyle w:val="FirstParagraph"/>
      </w:pPr>
      <w:r>
        <w:t xml:space="preserve">Agriculture remains a vital sector for</w:t>
      </w:r>
      <w:r>
        <w:t xml:space="preserve"> </w:t>
      </w:r>
      <w:r>
        <w:rPr>
          <w:bCs/>
          <w:b/>
        </w:rPr>
        <w:t xml:space="preserve">Algeria</w:t>
      </w:r>
      <w:r>
        <w:t xml:space="preserve">, with the country striving to reduce its dependence on food imports. Biologists in</w:t>
      </w:r>
      <w:r>
        <w:t xml:space="preserve"> </w:t>
      </w:r>
      <w:r>
        <w:rPr>
          <w:bCs/>
          <w:b/>
        </w:rPr>
        <w:t xml:space="preserve">Algiers</w:t>
      </w:r>
      <w:r>
        <w:t xml:space="preserve"> </w:t>
      </w:r>
      <w:r>
        <w:t xml:space="preserve">play a crucial role in developing crop varieties resistant to drought, pests, and salinity—a critical need given Algeria’s semi-arid climate. Through genetic modification and selective breeding programs, these scientists are enhancing the productivity of staple crops such as wheat, barley, and olive trees while promoting sustainable farming practices.</w:t>
      </w:r>
    </w:p>
    <w:p>
      <w:pPr>
        <w:pStyle w:val="BodyText"/>
      </w:pPr>
      <w:r>
        <w:t xml:space="preserve">The Institute for Research in Arid Zones (IRDA) in</w:t>
      </w:r>
      <w:r>
        <w:t xml:space="preserve"> </w:t>
      </w:r>
      <w:r>
        <w:rPr>
          <w:bCs/>
          <w:b/>
        </w:rPr>
        <w:t xml:space="preserve">Algiers</w:t>
      </w:r>
      <w:r>
        <w:t xml:space="preserve"> </w:t>
      </w:r>
      <w:r>
        <w:t xml:space="preserve">is a prime example of how biologists contribute to agricultural resilience. Researchers here have pioneered techniques for soil restoration and water-efficient irrigation systems tailored to Algeria’s harsh environmental conditions. Their work not only supports food security but also addresses the economic concerns of rural communities, which are integral to</w:t>
      </w:r>
      <w:r>
        <w:t xml:space="preserve"> </w:t>
      </w:r>
      <w:r>
        <w:rPr>
          <w:bCs/>
          <w:b/>
        </w:rPr>
        <w:t xml:space="preserve">Algeria</w:t>
      </w:r>
      <w:r>
        <w:t xml:space="preserve">’s development agenda.</w:t>
      </w:r>
    </w:p>
    <w:bookmarkEnd w:id="22"/>
    <w:bookmarkStart w:id="23" w:name="X7711e867e2c926e82526435fc25ea94494c50d6"/>
    <w:p>
      <w:pPr>
        <w:pStyle w:val="Heading2"/>
      </w:pPr>
      <w:r>
        <w:t xml:space="preserve">Educational and Research Contributions of Biologists in Algiers</w:t>
      </w:r>
    </w:p>
    <w:p>
      <w:pPr>
        <w:pStyle w:val="FirstParagraph"/>
      </w:pPr>
      <w:r>
        <w:t xml:space="preserve">The academic landscape in</w:t>
      </w:r>
      <w:r>
        <w:t xml:space="preserve"> </w:t>
      </w:r>
      <w:r>
        <w:rPr>
          <w:bCs/>
          <w:b/>
        </w:rPr>
        <w:t xml:space="preserve">Algiers</w:t>
      </w:r>
      <w:r>
        <w:t xml:space="preserve"> </w:t>
      </w:r>
      <w:r>
        <w:t xml:space="preserve">is enriched by the presence of biologists who teach at universities and mentor the next generation of scientists. Institutions such as the University of</w:t>
      </w:r>
      <w:r>
        <w:t xml:space="preserve"> </w:t>
      </w:r>
      <w:r>
        <w:rPr>
          <w:bCs/>
          <w:b/>
        </w:rPr>
        <w:t xml:space="preserve">Algiers</w:t>
      </w:r>
      <w:r>
        <w:t xml:space="preserve">-1, 2, and 3 have robust biology departments that offer undergraduate and postgraduate programs. These programs emphasize both theoretical knowledge and practical applications, preparing students for careers in environmental management, medical research, or biotechnology.</w:t>
      </w:r>
    </w:p>
    <w:p>
      <w:pPr>
        <w:pStyle w:val="BodyText"/>
      </w:pPr>
      <w:r>
        <w:t xml:space="preserve">Moreover, biologists in</w:t>
      </w:r>
      <w:r>
        <w:t xml:space="preserve"> </w:t>
      </w:r>
      <w:r>
        <w:rPr>
          <w:bCs/>
          <w:b/>
        </w:rPr>
        <w:t xml:space="preserve">Algiers</w:t>
      </w:r>
      <w:r>
        <w:t xml:space="preserve"> </w:t>
      </w:r>
      <w:r>
        <w:t xml:space="preserve">collaborate with international research networks to access funding and resources. For example, partnerships with European Union-funded projects have enabled Algerian scientists to study climate change impacts on coastal ecosystems or develop renewable energy solutions using biological materials. Such collaborations elevate Algeria’s scientific profile and foster cross-border innovation.</w:t>
      </w:r>
    </w:p>
    <w:bookmarkEnd w:id="23"/>
    <w:bookmarkStart w:id="24" w:name="X3f78b8d4d82feea4bc8116cd33ab0c899351634"/>
    <w:p>
      <w:pPr>
        <w:pStyle w:val="Heading2"/>
      </w:pPr>
      <w:r>
        <w:t xml:space="preserve">Challenges Faced by Biologists in Algeria Algiers</w:t>
      </w:r>
    </w:p>
    <w:p>
      <w:pPr>
        <w:pStyle w:val="FirstParagraph"/>
      </w:pPr>
      <w:r>
        <w:t xml:space="preserve">Despite their contributions, biologists in</w:t>
      </w:r>
      <w:r>
        <w:t xml:space="preserve"> </w:t>
      </w:r>
      <w:r>
        <w:rPr>
          <w:bCs/>
          <w:b/>
        </w:rPr>
        <w:t xml:space="preserve">Algiers</w:t>
      </w:r>
      <w:r>
        <w:t xml:space="preserve"> </w:t>
      </w:r>
      <w:r>
        <w:t xml:space="preserve">face significant challenges, including limited funding for research infrastructure, brain drain due to emigration opportunities abroad, and bureaucratic hurdles. Additionally, the integration of biotechnology into national policies often lags behind scientific advancements. Addressing these issues requires sustained investment in education, public-private partnerships, and policy reforms to create an environment conducive to innovation.</w:t>
      </w:r>
    </w:p>
    <w:bookmarkEnd w:id="24"/>
    <w:bookmarkStart w:id="25" w:name="X9effdfd39d712471e0473804b0b508fe9eeea7e"/>
    <w:p>
      <w:pPr>
        <w:pStyle w:val="Heading2"/>
      </w:pPr>
      <w:r>
        <w:t xml:space="preserve">Future Perspectives: The Role of Biologists in Algeria’s Development</w:t>
      </w:r>
    </w:p>
    <w:p>
      <w:pPr>
        <w:pStyle w:val="FirstParagraph"/>
      </w:pPr>
      <w:r>
        <w:t xml:space="preserve">The future of biology in</w:t>
      </w:r>
      <w:r>
        <w:t xml:space="preserve"> </w:t>
      </w:r>
      <w:r>
        <w:rPr>
          <w:bCs/>
          <w:b/>
        </w:rPr>
        <w:t xml:space="preserve">Algiers</w:t>
      </w:r>
      <w:r>
        <w:t xml:space="preserve"> </w:t>
      </w:r>
      <w:r>
        <w:t xml:space="preserve">hinges on the ability of its biologists to adapt to emerging global trends while addressing local priorities. As Algeria transitions toward a more technologically driven economy, biologists will be instrumental in advancing fields such as bioinformatics, synthetic biology, and regenerative medicine. By leveraging the city’s strategic location and intellectual resources,</w:t>
      </w:r>
      <w:r>
        <w:t xml:space="preserve"> </w:t>
      </w:r>
      <w:r>
        <w:rPr>
          <w:bCs/>
          <w:b/>
        </w:rPr>
        <w:t xml:space="preserve">Algiers</w:t>
      </w:r>
      <w:r>
        <w:t xml:space="preserve"> </w:t>
      </w:r>
      <w:r>
        <w:t xml:space="preserve">can emerge as a regional leader in biological sciences.</w:t>
      </w:r>
    </w:p>
    <w:p>
      <w:pPr>
        <w:pStyle w:val="BodyText"/>
      </w:pPr>
      <w:r>
        <w:t xml:space="preserve">In conclusion, biologists in</w:t>
      </w:r>
      <w:r>
        <w:t xml:space="preserve"> </w:t>
      </w:r>
      <w:r>
        <w:rPr>
          <w:bCs/>
          <w:b/>
        </w:rPr>
        <w:t xml:space="preserve">Algeria Algiers</w:t>
      </w:r>
      <w:r>
        <w:t xml:space="preserve"> </w:t>
      </w:r>
      <w:r>
        <w:t xml:space="preserve">are indispensable to the nation’s progress. Their work spans environmental conservation, public health, agricultural innovation, and academic excellence, reflecting the interconnectedness of science and societal development. By supporting these professionals through adequate resources and policy frameworks, Algeria can harness the full potential of its biological expertise to build a sustainable and prosperous future.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2026-07-19T00:39:57Z</dcterms:created>
  <dcterms:modified xsi:type="dcterms:W3CDTF">2026-07-19T00:39:57Z</dcterms:modified>
</cp:coreProperties>
</file>

<file path=docProps/custom.xml><?xml version="1.0" encoding="utf-8"?>
<Properties xmlns="http://schemas.openxmlformats.org/officeDocument/2006/custom-properties" xmlns:vt="http://schemas.openxmlformats.org/officeDocument/2006/docPropsVTypes"/>
</file>