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Brazil's</w:t>
      </w:r>
      <w:r>
        <w:t xml:space="preserve"> </w:t>
      </w:r>
      <w:r>
        <w:t xml:space="preserve">Capital</w:t>
      </w:r>
    </w:p>
    <w:p>
      <w:pPr>
        <w:pStyle w:val="FirstParagraph"/>
      </w:pPr>
      <w:r>
        <w:t xml:space="preserve">```html</w:t>
      </w:r>
    </w:p>
    <w:bookmarkStart w:id="28" w:name="Xb93063d68656a3f041ebbd20112761c6022552a"/>
    <w:p>
      <w:pPr>
        <w:pStyle w:val="Heading1"/>
      </w:pPr>
      <w:r>
        <w:t xml:space="preserve">Abstract Academic Document: The Role of a Biologist in Brazil, Brasília</w:t>
      </w:r>
    </w:p>
    <w:p>
      <w:pPr>
        <w:pStyle w:val="FirstParagraph"/>
      </w:pPr>
      <w:r>
        <w:rPr>
          <w:bCs/>
          <w:b/>
        </w:rPr>
        <w:t xml:space="preserve">Keywords:</w:t>
      </w:r>
      <w:r>
        <w:t xml:space="preserve"> </w:t>
      </w:r>
      <w:r>
        <w:t xml:space="preserve">Abstract academic, Biologist, Brazil Brasília.</w:t>
      </w:r>
    </w:p>
    <w:p>
      <w:pPr>
        <w:pStyle w:val="BodyText"/>
      </w:pPr>
      <w:r>
        <w:t xml:space="preserve">This</w:t>
      </w:r>
      <w:r>
        <w:t xml:space="preserve"> </w:t>
      </w:r>
      <w:r>
        <w:rPr>
          <w:iCs/>
          <w:i/>
        </w:rPr>
        <w:t xml:space="preserve">abstract academic document</w:t>
      </w:r>
      <w:r>
        <w:t xml:space="preserve"> </w:t>
      </w:r>
      <w:r>
        <w:t xml:space="preserve">explores the critical contributions of biologists operating in the geopolitical and ecological nexus of</w:t>
      </w:r>
      <w:r>
        <w:t xml:space="preserve"> </w:t>
      </w:r>
      <w:r>
        <w:rPr>
          <w:bCs/>
          <w:b/>
        </w:rPr>
        <w:t xml:space="preserve">Brazil's capital city, Brasília</w:t>
      </w:r>
      <w:r>
        <w:t xml:space="preserve">. As a hub for national governance, environmental research, and biodiversity conservation, Brasília presents unique opportunities and challenges for biologists working at the intersection of science, policy, and public health. The role of a biologist in this context extends beyond traditional research paradigms to encompass advocacy for sustainable development, climate resilience planning, and the preservation of Brazil’s globally significant ecosystems.</w:t>
      </w:r>
    </w:p>
    <w:bookmarkStart w:id="20" w:name="introduction"/>
    <w:p>
      <w:pPr>
        <w:pStyle w:val="Heading2"/>
      </w:pPr>
      <w:r>
        <w:t xml:space="preserve">Introduction</w:t>
      </w:r>
    </w:p>
    <w:p>
      <w:pPr>
        <w:pStyle w:val="FirstParagraph"/>
      </w:pPr>
      <w:r>
        <w:t xml:space="preserve">The</w:t>
      </w:r>
      <w:r>
        <w:t xml:space="preserve"> </w:t>
      </w:r>
      <w:r>
        <w:rPr>
          <w:bCs/>
          <w:b/>
        </w:rPr>
        <w:t xml:space="preserve">Biologist</w:t>
      </w:r>
      <w:r>
        <w:t xml:space="preserve">, as a multidisciplinary scientist, plays a pivotal role in advancing knowledge about living organisms and their interactions with the environment. In Brasília—a city symbolizing Brazil’s modernization and environmental consciousness—the work of biologists is deeply intertwined with the nation’s ecological priorities. This document analyzes how biologists in Brasília contribute to national agendas such as combating deforestation, protecting endangered species, and addressing public health crises linked to environmental degradation.</w:t>
      </w:r>
    </w:p>
    <w:bookmarkEnd w:id="20"/>
    <w:bookmarkStart w:id="21" w:name="Xcf95301b348d534d9d49987ee29c9256bf59fe3"/>
    <w:p>
      <w:pPr>
        <w:pStyle w:val="Heading2"/>
      </w:pPr>
      <w:r>
        <w:t xml:space="preserve">Biological Research in Brasília: A Multifaceted Role</w:t>
      </w:r>
    </w:p>
    <w:p>
      <w:pPr>
        <w:pStyle w:val="FirstParagraph"/>
      </w:pPr>
      <w:r>
        <w:rPr>
          <w:bCs/>
          <w:b/>
        </w:rPr>
        <w:t xml:space="preserve">Brazil Brasília</w:t>
      </w:r>
      <w:r>
        <w:t xml:space="preserve">, the capital of Brazil since 1960, is strategically positioned within the Cerrado biome—a biodiversity hotspot often overlooked in favor of the Amazon. Biologists working in this region focus on studying the Cerrado’s unique flora and fauna, which are under threat from agricultural expansion and urbanization. For instance, research on native plant species has informed reforestation projects aimed at restoring degraded lands surrounding Brasília.</w:t>
      </w:r>
    </w:p>
    <w:p>
      <w:pPr>
        <w:pStyle w:val="BodyText"/>
      </w:pPr>
      <w:r>
        <w:t xml:space="preserve">Additionally, biologists in Brasília engage with policymakers through institutions like the Ministry of Environment (Ministério do Meio Ambiente) and the Chico Mendes Institute for Biodiversity Conservation (ICMBio). Their scientific data informs legislation such as Brazil’s National Environmental Policy and conservation strategies for protected areas. This collaboration underscores the biologist’s role as a bridge between empirical research and actionable policy.</w:t>
      </w:r>
    </w:p>
    <w:bookmarkEnd w:id="21"/>
    <w:bookmarkStart w:id="22" w:name="X036a6359b4742ef09ffd5fe21345f4d3e05d927"/>
    <w:p>
      <w:pPr>
        <w:pStyle w:val="Heading2"/>
      </w:pPr>
      <w:r>
        <w:t xml:space="preserve">Public Health Implications of Biological Work in Brasília</w:t>
      </w:r>
    </w:p>
    <w:p>
      <w:pPr>
        <w:pStyle w:val="FirstParagraph"/>
      </w:pPr>
      <w:r>
        <w:t xml:space="preserve">The</w:t>
      </w:r>
      <w:r>
        <w:t xml:space="preserve"> </w:t>
      </w:r>
      <w:r>
        <w:rPr>
          <w:bCs/>
          <w:b/>
        </w:rPr>
        <w:t xml:space="preserve">Biologist</w:t>
      </w:r>
      <w:r>
        <w:t xml:space="preserve"> </w:t>
      </w:r>
      <w:r>
        <w:t xml:space="preserve">in Brasília is also instrumental in addressing public health challenges exacerbated by environmental factors. For example, climate change-induced shifts in vector-borne disease patterns (e.g., dengue fever, malaria) have prompted biologists to study mosquito populations and their ecological niches. Research conducted at the Federal University of Brasília (UnB) has led to innovative control strategies, including the use of biopesticides and habitat modification techniques.</w:t>
      </w:r>
    </w:p>
    <w:p>
      <w:pPr>
        <w:pStyle w:val="BodyText"/>
      </w:pPr>
      <w:r>
        <w:t xml:space="preserve">Moreover, biologists in Brasília have been at the forefront of pandemic preparedness. During the COVID-19 crisis, they collaborated with health authorities to analyze viral transmission dynamics and evaluate the ecological risks posed by zoonotic diseases. This work aligns with Brazil’s broader goal of strengthening its public health infrastructure through interdisciplinary science.</w:t>
      </w:r>
    </w:p>
    <w:bookmarkEnd w:id="22"/>
    <w:bookmarkStart w:id="23" w:name="X9c182b6ea75e3d4407de1da3f77304d01ce5f96"/>
    <w:p>
      <w:pPr>
        <w:pStyle w:val="Heading2"/>
      </w:pPr>
      <w:r>
        <w:t xml:space="preserve">Conservation Efforts and Biodiversity Protection</w:t>
      </w:r>
    </w:p>
    <w:p>
      <w:pPr>
        <w:pStyle w:val="FirstParagraph"/>
      </w:pPr>
      <w:r>
        <w:rPr>
          <w:bCs/>
          <w:b/>
        </w:rPr>
        <w:t xml:space="preserve">Brazil Brasília</w:t>
      </w:r>
      <w:r>
        <w:t xml:space="preserve"> </w:t>
      </w:r>
      <w:r>
        <w:t xml:space="preserve">is not only a political center but also a focal point for environmental conservation. Biologists here have spearheaded initiatives to protect the city’s green spaces, such as the Parque da Cidade de Brasília, which serves as an urban refuge for native species. These efforts are part of broader campaigns to promote "green corridors" that connect fragmented habitats and mitigate the effects of urban sprawl.</w:t>
      </w:r>
    </w:p>
    <w:p>
      <w:pPr>
        <w:pStyle w:val="BodyText"/>
      </w:pPr>
      <w:r>
        <w:t xml:space="preserve">Furthermore, biologists in Brasília contribute to international biodiversity frameworks, such as the Convention on Biological Diversity (CBD). Their research on endangered species like the maned wolf (</w:t>
      </w:r>
      <w:r>
        <w:rPr>
          <w:iCs/>
          <w:i/>
        </w:rPr>
        <w:t xml:space="preserve">Chrysocyon brachyurus</w:t>
      </w:r>
      <w:r>
        <w:t xml:space="preserve">) and the giant anteater (</w:t>
      </w:r>
      <w:r>
        <w:rPr>
          <w:iCs/>
          <w:i/>
        </w:rPr>
        <w:t xml:space="preserve">Myrmecophaga tridactyla</w:t>
      </w:r>
      <w:r>
        <w:t xml:space="preserve">) has influenced global conservation strategies. This work highlights Brasília’s role as a node in Brazil’s environmental diplomacy.</w:t>
      </w:r>
    </w:p>
    <w:bookmarkEnd w:id="23"/>
    <w:bookmarkStart w:id="24" w:name="challenges-facing-biologists-in-brasília"/>
    <w:p>
      <w:pPr>
        <w:pStyle w:val="Heading2"/>
      </w:pPr>
      <w:r>
        <w:t xml:space="preserve">Challenges Facing Biologists in Brasília</w:t>
      </w:r>
    </w:p>
    <w:p>
      <w:pPr>
        <w:pStyle w:val="FirstParagraph"/>
      </w:pPr>
      <w:r>
        <w:t xml:space="preserve">Despite their contributions, biologists operating in</w:t>
      </w:r>
      <w:r>
        <w:t xml:space="preserve"> </w:t>
      </w:r>
      <w:r>
        <w:rPr>
          <w:bCs/>
          <w:b/>
        </w:rPr>
        <w:t xml:space="preserve">Brazil Brasília</w:t>
      </w:r>
      <w:r>
        <w:t xml:space="preserve"> </w:t>
      </w:r>
      <w:r>
        <w:t xml:space="preserve">face significant challenges. Political shifts and budget constraints have occasionally jeopardized long-term conservation projects. For example, recent debates over the reduction of environmental agency budgets have limited funding for biological research programs.</w:t>
      </w:r>
    </w:p>
    <w:p>
      <w:pPr>
        <w:pStyle w:val="BodyText"/>
      </w:pPr>
      <w:r>
        <w:t xml:space="preserve">Additionally, urbanization pressures threaten to encroach on critical habitats near Brasília. Biologists must navigate these socio-economic tensions while advocating for sustainable development. This requires not only scientific rigor but also effective communication with stakeholders, including local communities and private sector entities.</w:t>
      </w:r>
    </w:p>
    <w:bookmarkEnd w:id="24"/>
    <w:bookmarkStart w:id="25" w:name="Xdb52466857b8a2b1c83e5285f95c872b25d7f7a"/>
    <w:p>
      <w:pPr>
        <w:pStyle w:val="Heading2"/>
      </w:pPr>
      <w:r>
        <w:t xml:space="preserve">Educational and Institutional Contributions</w:t>
      </w:r>
    </w:p>
    <w:p>
      <w:pPr>
        <w:pStyle w:val="FirstParagraph"/>
      </w:pPr>
      <w:r>
        <w:t xml:space="preserve">Biologists in</w:t>
      </w:r>
      <w:r>
        <w:t xml:space="preserve"> </w:t>
      </w:r>
      <w:r>
        <w:rPr>
          <w:bCs/>
          <w:b/>
        </w:rPr>
        <w:t xml:space="preserve">Brazil Brasília</w:t>
      </w:r>
      <w:r>
        <w:t xml:space="preserve"> </w:t>
      </w:r>
      <w:r>
        <w:t xml:space="preserve">also play a vital role in education and capacity-building. Institutions like the National Institute for Space Research (INPE) and the Federal University of Brasília offer training programs that produce skilled professionals capable of addressing Brazil’s environmental challenges. These programs emphasize both theoretical knowledge and practical skills, ensuring graduates can contribute to fields such as ecological restoration, climate modeling, and biotechnology.</w:t>
      </w:r>
    </w:p>
    <w:p>
      <w:pPr>
        <w:pStyle w:val="BodyText"/>
      </w:pPr>
      <w:r>
        <w:t xml:space="preserve">Furthermore, biologists in Brasília frequently participate in international collaborations. Partnerships with organizations like the United Nations Environment Programme (UNEP) and the World Wildlife Fund (WWF) have facilitated knowledge exchange and technology transfer, enhancing Brazil’s global environmental leadership.</w:t>
      </w:r>
    </w:p>
    <w:bookmarkEnd w:id="25"/>
    <w:bookmarkStart w:id="26" w:name="X27775cbbddc008231f2e850a43dcd4893fb708f"/>
    <w:p>
      <w:pPr>
        <w:pStyle w:val="Heading2"/>
      </w:pPr>
      <w:r>
        <w:t xml:space="preserve">Future Directions for Biological Research in Brasília</w:t>
      </w:r>
    </w:p>
    <w:p>
      <w:pPr>
        <w:pStyle w:val="FirstParagraph"/>
      </w:pPr>
      <w:r>
        <w:t xml:space="preserve">Looking ahead, biologists in</w:t>
      </w:r>
      <w:r>
        <w:t xml:space="preserve"> </w:t>
      </w:r>
      <w:r>
        <w:rPr>
          <w:bCs/>
          <w:b/>
        </w:rPr>
        <w:t xml:space="preserve">Brazil Brasília</w:t>
      </w:r>
      <w:r>
        <w:t xml:space="preserve"> </w:t>
      </w:r>
      <w:r>
        <w:t xml:space="preserve">must address emerging threats such as climate change-induced species migration, genetic diversity loss, and the ecological impacts of mega-infrastructure projects (e.g., highways and dams). Advances in genomics and remote sensing technologies offer new tools for monitoring ecosystems and predicting environmental changes.</w:t>
      </w:r>
    </w:p>
    <w:p>
      <w:pPr>
        <w:pStyle w:val="BodyText"/>
      </w:pPr>
      <w:r>
        <w:t xml:space="preserve">To sustain their impact, biologists should prioritize interdisciplinary approaches that integrate ecology with economics, social sciences, and technology. This holistic perspective is essential for crafting policies that balance development with conservation—a challenge central to Brazil’s future.</w:t>
      </w:r>
    </w:p>
    <w:bookmarkEnd w:id="26"/>
    <w:bookmarkStart w:id="27" w:name="conclusion"/>
    <w:p>
      <w:pPr>
        <w:pStyle w:val="Heading2"/>
      </w:pPr>
      <w:r>
        <w:t xml:space="preserve">Conclusion</w:t>
      </w:r>
    </w:p>
    <w:p>
      <w:pPr>
        <w:pStyle w:val="FirstParagraph"/>
      </w:pPr>
      <w:r>
        <w:t xml:space="preserve">The</w:t>
      </w:r>
      <w:r>
        <w:t xml:space="preserve"> </w:t>
      </w:r>
      <w:r>
        <w:rPr>
          <w:iCs/>
          <w:i/>
        </w:rPr>
        <w:t xml:space="preserve">Biologist</w:t>
      </w:r>
      <w:r>
        <w:t xml:space="preserve"> </w:t>
      </w:r>
      <w:r>
        <w:t xml:space="preserve">operating within</w:t>
      </w:r>
      <w:r>
        <w:t xml:space="preserve"> </w:t>
      </w:r>
      <w:r>
        <w:rPr>
          <w:bCs/>
          <w:b/>
        </w:rPr>
        <w:t xml:space="preserve">Brazil Brasília</w:t>
      </w:r>
      <w:r>
        <w:t xml:space="preserve"> </w:t>
      </w:r>
      <w:r>
        <w:t xml:space="preserve">exemplifies the intersection of science, policy, and environmental stewardship. Their work not only advances knowledge but also shapes the trajectory of Brazil’s ecological and public health landscapes. As a national capital and environmental epicenter, Brasília offers a unique stage for biologists to influence both local and global sustainability efforts. This</w:t>
      </w:r>
      <w:r>
        <w:t xml:space="preserve"> </w:t>
      </w:r>
      <w:r>
        <w:rPr>
          <w:iCs/>
          <w:i/>
        </w:rPr>
        <w:t xml:space="preserve">abstract academic document</w:t>
      </w:r>
      <w:r>
        <w:t xml:space="preserve"> </w:t>
      </w:r>
      <w:r>
        <w:t xml:space="preserve">underscores the indispensable role of biologists in navigating the complexities of a rapidly changing world while safeguarding Brazil’s natural heritage.</w:t>
      </w:r>
    </w:p>
    <w:p>
      <w:pPr>
        <w:pStyle w:val="BodyText"/>
      </w:pPr>
      <w:r>
        <w:rPr>
          <w:bCs/>
          <w:b/>
        </w:rPr>
        <w:t xml:space="preserve">Keywords:</w:t>
      </w:r>
      <w:r>
        <w:t xml:space="preserve"> </w:t>
      </w:r>
      <w:r>
        <w:t xml:space="preserve">Abstract academic, Biologist, Brazil Brasília.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Biologists in Brazil's Capital</dc:title>
  <dc:creator/>
  <dc:language>en</dc:language>
  <cp:keywords/>
  <dcterms:created xsi:type="dcterms:W3CDTF">2026-07-21T02:49:56Z</dcterms:created>
  <dcterms:modified xsi:type="dcterms:W3CDTF">2026-07-21T02:49:56Z</dcterms:modified>
</cp:coreProperties>
</file>

<file path=docProps/custom.xml><?xml version="1.0" encoding="utf-8"?>
<Properties xmlns="http://schemas.openxmlformats.org/officeDocument/2006/custom-properties" xmlns:vt="http://schemas.openxmlformats.org/officeDocument/2006/docPropsVTypes"/>
</file>