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Biologist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0" w:name="X21105f7d2753120a1f82bf9bddd337ded2e6a2d"/>
    <w:p>
      <w:pPr>
        <w:pStyle w:val="Heading1"/>
      </w:pPr>
      <w:r>
        <w:t xml:space="preserve">Abstract Academic Document on Biologist in Brazil São Paulo</w:t>
      </w:r>
    </w:p>
    <w:p>
      <w:pPr>
        <w:pStyle w:val="FirstParagraph"/>
      </w:pPr>
      <w:r>
        <w:t xml:space="preserve">In the dynamic and ecologically diverse region of São Paulo, Brazil, the role of a biologist is pivotal to addressing contemporary challenges related to environmental preservation, public health, and scientific innovation. This academic abstract explores the multifaceted contributions of biologists within this South American megacity, emphasizing their significance in both academic and applied contexts. São Paulo, as one of Brazil's most populous states and a global biodiversity hotspot, presents unique opportunities and obstacles for biologists working to balance urbanization with ecological sustainability. The interplay between biological research, policy implementation, and community engagement in this region underscores the critical need for specialized expertise in the field of biology.</w:t>
      </w:r>
    </w:p>
    <w:p>
      <w:pPr>
        <w:pStyle w:val="BodyText"/>
      </w:pPr>
      <w:r>
        <w:t xml:space="preserve">Biologists in São Paulo operate within a complex socio-environmental framework shaped by rapid urban expansion, deforestation of the Amazon biome, and the preservation of local ecosystems such as the Atlantic Forest. These professionals are engaged in diverse disciplines, including molecular biology, ecology, microbiology, and environmental science. Their work is essential to combating issues such as zoonotic disease outbreaks (e.g., dengue fever and Chikungunya), managing biodiversity loss in fragmented habitats, and advancing biotechnology for sustainable agriculture. The state government’s commitment to scientific research through institutions like the São Paulo Research Foundation (FAPESP) further amplifies the role of biologists in driving innovation and policy development.</w:t>
      </w:r>
    </w:p>
    <w:p>
      <w:pPr>
        <w:pStyle w:val="BodyText"/>
      </w:pPr>
      <w:r>
        <w:t xml:space="preserve">One of the primary challenges faced by biologists in São Paulo is the reconciliation of economic growth with environmental conservation. The state's industrial activity, agricultural production, and urban sprawl often lead to habitat degradation, pollution, and increased pressure on natural resources. Biologists must collaborate with policymakers, NGOs, and local communities to design solutions such as reforestation projects, waste management systems for biodegradable materials, and educational campaigns promoting sustainable practices. For example, the restoration of the Atlantic Forest—a biodiversity hotspot that spans parts of São Paulo—has been a focal point for ecologists and conservation biologists working to reintroduce native species and mitigate climate change impacts.</w:t>
      </w:r>
    </w:p>
    <w:p>
      <w:pPr>
        <w:pStyle w:val="BodyText"/>
      </w:pPr>
      <w:r>
        <w:t xml:space="preserve">Public health is another critical domain where biologists in São Paulo make significant contributions. The state's high population density and tropical climate create conditions conducive to the spread of infectious diseases, necessitating rigorous epidemiological research and surveillance systems. Biologists play a key role in developing diagnostic tools, analyzing genetic mutations of pathogens, and contributing to vaccine development through institutions like the Butantan Institute, which is renowned for its work on snake venoms and antiviral therapies. Additionally, their expertise in microbiology supports efforts to combat antibiotic resistance and foodborne illnesses linked to urban food supply chains.</w:t>
      </w:r>
    </w:p>
    <w:p>
      <w:pPr>
        <w:pStyle w:val="BodyText"/>
      </w:pPr>
      <w:r>
        <w:t xml:space="preserve">Educational initiatives led by biologists are instrumental in fostering scientific literacy and inspiring the next generation of researchers. São Paulo is home to prestigious universities such as the University of São Paulo (USP) and the Federal University of São Carlos (UFSCar), which offer cutting-edge programs in biological sciences. These institutions not only produce academically rigorous graduates but also engage in community outreach programs, including citizen science projects and environmental education for schoolchildren. By bridging the gap between theoretical knowledge and practical application, biologists contribute to a culture of scientific inquiry that is vital for São Paulo’s continued development.</w:t>
      </w:r>
    </w:p>
    <w:p>
      <w:pPr>
        <w:pStyle w:val="BodyText"/>
      </w:pPr>
      <w:r>
        <w:t xml:space="preserve">The integration of technology into biological research has further expanded the scope of work for biologists in São Paulo. Advances in genomics, bioinformatics, and synthetic biology are enabling researchers to tackle complex problems such as genetic disorders, crop resilience to pests, and the development of bio-based materials. For instance, biologists at São Paulo’s Institute of Biosciences are leveraging CRISPR-Cas9 technology to engineer crops that thrive in nutrient-deficient soils—a breakthrough with implications for food security in both urban and rural regions.</w:t>
      </w:r>
    </w:p>
    <w:p>
      <w:pPr>
        <w:pStyle w:val="BodyText"/>
      </w:pPr>
      <w:r>
        <w:t xml:space="preserve">However, the profession is not without its challenges. Biologists in São Paulo often grapple with funding constraints, bureaucratic hurdles, and the need to communicate scientific findings to non-expert audiences. The political climate can also influence research priorities, as seen during periods of reduced investment in environmental protection or public health infrastructure. Despite these obstacles, the resilience and adaptability of São Paulo’s biologists have allowed them to pioneer innovative approaches that align with both local needs and global scientific standards.</w:t>
      </w:r>
    </w:p>
    <w:p>
      <w:pPr>
        <w:pStyle w:val="BodyText"/>
      </w:pPr>
      <w:r>
        <w:t xml:space="preserve">In conclusion, the work of biologists in Brazil’s São Paulo state is a cornerstone of the region’s ecological, medical, and scientific advancement. Their interdisciplinary efforts to address environmental degradation, public health crises, and technological innovation reflect the complexity of modern biological challenges. As São Paulo continues to evolve as a hub for research and development in Latin America, the contributions of biologists will remain indispensable in shaping sustainable policies and fostering a deeper understanding of life sciences. This abstract highlights the critical role of biologists not only as researchers but also as educators, policymakers, and stewards of biodiversity in one of Brazil’s most ecologically and economically significant regions.</w:t>
      </w:r>
    </w:p>
    <w:p>
      <w:pPr>
        <w:pStyle w:val="BodyText"/>
      </w:pPr>
      <w:r>
        <w:rPr>
          <w:bCs/>
          <w:b/>
        </w:rPr>
        <w:t xml:space="preserve">Keywords:</w:t>
      </w:r>
      <w:r>
        <w:t xml:space="preserve"> </w:t>
      </w:r>
      <w:r>
        <w:t xml:space="preserve">Abstract academic, Biologist, Brazil São Paulo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Biologist in Brazil São Paulo</dc:title>
  <dc:creator/>
  <cp:keywords/>
  <dcterms:created xsi:type="dcterms:W3CDTF">2026-06-02T15:28:43Z</dcterms:created>
  <dcterms:modified xsi:type="dcterms:W3CDTF">2026-06-02T15:28:43Z</dcterms:modified>
</cp:coreProperties>
</file>

<file path=docProps/custom.xml><?xml version="1.0" encoding="utf-8"?>
<Properties xmlns="http://schemas.openxmlformats.org/officeDocument/2006/custom-properties" xmlns:vt="http://schemas.openxmlformats.org/officeDocument/2006/docPropsVTypes"/>
</file>