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a874c04ed112c2f36596ffb7d9429c1c07fbd89"/>
    <w:p>
      <w:pPr>
        <w:pStyle w:val="Heading1"/>
      </w:pPr>
      <w:r>
        <w:t xml:space="preserve">Abstract Academic Document: The Role of a Biologist in France Marseille</w:t>
      </w:r>
    </w:p>
    <w:p>
      <w:pPr>
        <w:pStyle w:val="FirstParagraph"/>
      </w:pPr>
      <w:r>
        <w:t xml:space="preserve">In the vibrant city of</w:t>
      </w:r>
      <w:r>
        <w:t xml:space="preserve"> </w:t>
      </w:r>
      <w:r>
        <w:rPr>
          <w:bCs/>
          <w:b/>
        </w:rPr>
        <w:t xml:space="preserve">Marseille</w:t>
      </w:r>
      <w:r>
        <w:t xml:space="preserve">, a dynamic hub of scientific inquiry and cultural diversity in</w:t>
      </w:r>
      <w:r>
        <w:t xml:space="preserve"> </w:t>
      </w:r>
      <w:r>
        <w:rPr>
          <w:bCs/>
          <w:b/>
        </w:rPr>
        <w:t xml:space="preserve">France</w:t>
      </w:r>
      <w:r>
        <w:t xml:space="preserve">, the role of a</w:t>
      </w:r>
      <w:r>
        <w:t xml:space="preserve"> </w:t>
      </w:r>
      <w:r>
        <w:rPr>
          <w:bCs/>
          <w:b/>
        </w:rPr>
        <w:t xml:space="preserve">Biologist</w:t>
      </w:r>
      <w:r>
        <w:t xml:space="preserve"> </w:t>
      </w:r>
      <w:r>
        <w:t xml:space="preserve">transcends traditional boundaries to address pressing ecological, medical, and technological challenges. This abstract academic document explores the multifaceted contributions of biologists operating in Marseille, emphasizing their interdisciplinary approach to research, education, and community engagement within a unique geographical and cultural context. By integrating local environmental conditions with global scientific advancements, biologists in Marseille play a pivotal role in shaping sustainable solutions for biodiversity conservation, public health innovation, and biotechnological progress.</w:t>
      </w:r>
    </w:p>
    <w:bookmarkStart w:id="20" w:name="X6a11d9db91e0a50a5b8e7bddca5cb5f4462c34d"/>
    <w:p>
      <w:pPr>
        <w:pStyle w:val="Heading2"/>
      </w:pPr>
      <w:r>
        <w:t xml:space="preserve">The Context of Biological Research in Marseille</w:t>
      </w:r>
    </w:p>
    <w:p>
      <w:pPr>
        <w:pStyle w:val="FirstParagraph"/>
      </w:pPr>
      <w:r>
        <w:t xml:space="preserve">Marseille, the second-largest city in France and a major Mediterranean port, offers a distinctive environment for biological research. Its proximity to the sea fosters studies in marine biology and coastal ecosystems, while its diverse urban landscape supports investigations into urban ecology and human health. The city’s strategic location also connects it to international networks of scientific collaboration, particularly within the European Union’s Horizon 2020 programs and the Mediterranean region’s ecological initiatives. For biologists, Marseille serves as both a laboratory for studying natural systems and a testing ground for addressing societal challenges such as climate change, pollution, and urban biodiversity loss.</w:t>
      </w:r>
    </w:p>
    <w:p>
      <w:pPr>
        <w:pStyle w:val="BodyText"/>
      </w:pPr>
      <w:r>
        <w:t xml:space="preserve">The presence of prestigious research institutions in Marseille further enhances its status as a center for biological innovation. Organizations such as the</w:t>
      </w:r>
      <w:r>
        <w:t xml:space="preserve"> </w:t>
      </w:r>
      <w:r>
        <w:rPr>
          <w:bCs/>
          <w:b/>
        </w:rPr>
        <w:t xml:space="preserve">Institut de Recherche pour le Développement (IRD)</w:t>
      </w:r>
      <w:r>
        <w:t xml:space="preserve">, the</w:t>
      </w:r>
      <w:r>
        <w:t xml:space="preserve"> </w:t>
      </w:r>
      <w:r>
        <w:rPr>
          <w:bCs/>
          <w:b/>
        </w:rPr>
        <w:t xml:space="preserve">CNRS</w:t>
      </w:r>
      <w:r>
        <w:t xml:space="preserve"> </w:t>
      </w:r>
      <w:r>
        <w:t xml:space="preserve">(French National Center for Scientific Research), and the</w:t>
      </w:r>
      <w:r>
        <w:t xml:space="preserve"> </w:t>
      </w:r>
      <w:r>
        <w:rPr>
          <w:bCs/>
          <w:b/>
        </w:rPr>
        <w:t xml:space="preserve">University of Aix-Marseille</w:t>
      </w:r>
      <w:r>
        <w:t xml:space="preserve"> </w:t>
      </w:r>
      <w:r>
        <w:t xml:space="preserve">provide cutting-edge facilities and interdisciplinary platforms for biologists to conduct groundbreaking work. These institutions collaborate with local governments, NGOs, and industry stakeholders to address regional issues, ensuring that research remains relevant to both scientific communities and the broader public.</w:t>
      </w:r>
    </w:p>
    <w:bookmarkEnd w:id="20"/>
    <w:bookmarkStart w:id="21" w:name="X74917e41f61df5a9e655c42d76eabad190feb43"/>
    <w:p>
      <w:pPr>
        <w:pStyle w:val="Heading2"/>
      </w:pPr>
      <w:r>
        <w:t xml:space="preserve">The Role of a Biologist in Marseille: Key Research Areas</w:t>
      </w:r>
    </w:p>
    <w:p>
      <w:pPr>
        <w:pStyle w:val="FirstParagraph"/>
      </w:pPr>
      <w:r>
        <w:t xml:space="preserve">A</w:t>
      </w:r>
      <w:r>
        <w:t xml:space="preserve"> </w:t>
      </w:r>
      <w:r>
        <w:rPr>
          <w:bCs/>
          <w:b/>
        </w:rPr>
        <w:t xml:space="preserve">Biologist</w:t>
      </w:r>
      <w:r>
        <w:t xml:space="preserve"> </w:t>
      </w:r>
      <w:r>
        <w:t xml:space="preserve">in Marseille operates across a wide spectrum of disciplines, from molecular genetics and microbiology to environmental science and biotechnology. Their work often focuses on three primary areas:</w:t>
      </w:r>
    </w:p>
    <w:p>
      <w:pPr>
        <w:numPr>
          <w:ilvl w:val="0"/>
          <w:numId w:val="1001"/>
        </w:numPr>
        <w:pStyle w:val="Compact"/>
      </w:pPr>
      <w:r>
        <w:rPr>
          <w:bCs/>
          <w:b/>
        </w:rPr>
        <w:t xml:space="preserve">Marine and Coastal Biology</w:t>
      </w:r>
      <w:r>
        <w:t xml:space="preserve">: Given Marseille’s coastal geography, biologists here are at the forefront of studying marine biodiversity, including the impacts of ocean acidification, overfishing, and plastic pollution on Mediterranean ecosystems. Research projects often involve analyzing microbial communities in seawater or developing strategies to protect endangered species such as the Mediterranean monk seal (</w:t>
      </w:r>
      <w:r>
        <w:rPr>
          <w:iCs/>
          <w:i/>
        </w:rPr>
        <w:t xml:space="preserve">Monachus monachus</w:t>
      </w:r>
      <w:r>
        <w:t xml:space="preserve">).</w:t>
      </w:r>
    </w:p>
    <w:p>
      <w:pPr>
        <w:numPr>
          <w:ilvl w:val="0"/>
          <w:numId w:val="1001"/>
        </w:numPr>
        <w:pStyle w:val="Compact"/>
      </w:pPr>
      <w:r>
        <w:rPr>
          <w:bCs/>
          <w:b/>
        </w:rPr>
        <w:t xml:space="preserve">Epidemiology and Public Health</w:t>
      </w:r>
      <w:r>
        <w:t xml:space="preserve">: The city’s multicultural population and historical outbreaks of diseases (e.g., cholera, malaria) have made Marseille a focal point for studying infectious diseases and their transmission dynamics. Biologists collaborate with medical professionals to monitor zoonotic pathogens, such as those found in urban wildlife or imported goods, and develop diagnostic tools for rapid disease detection.</w:t>
      </w:r>
    </w:p>
    <w:p>
      <w:pPr>
        <w:numPr>
          <w:ilvl w:val="0"/>
          <w:numId w:val="1001"/>
        </w:numPr>
        <w:pStyle w:val="Compact"/>
      </w:pPr>
      <w:r>
        <w:rPr>
          <w:bCs/>
          <w:b/>
        </w:rPr>
        <w:t xml:space="preserve">Biotechnology and Sustainable Innovation</w:t>
      </w:r>
      <w:r>
        <w:t xml:space="preserve">: Marseille is emerging as a hub for biotechnological startups focused on renewable energy, waste management, and eco-friendly materials. Biologists in this field work on projects like engineering algae for biofuel production or optimizing biodegradable plastics derived from local plant species.</w:t>
      </w:r>
    </w:p>
    <w:p>
      <w:pPr>
        <w:pStyle w:val="FirstParagraph"/>
      </w:pPr>
      <w:r>
        <w:t xml:space="preserve">These research areas are deeply intertwined with the socio-economic fabric of Marseille. For example, studies on urban biodiversity often involve partnerships with city planners to design green spaces that mitigate heat islands and support pollinator populations. Similarly, public health initiatives frequently engage local communities through outreach programs aimed at raising awareness about hygiene practices and vaccination campaigns.</w:t>
      </w:r>
    </w:p>
    <w:bookmarkEnd w:id="21"/>
    <w:bookmarkStart w:id="22" w:name="X20aa98527e1c6ba70c3e84283c0ffa57659a601"/>
    <w:p>
      <w:pPr>
        <w:pStyle w:val="Heading2"/>
      </w:pPr>
      <w:r>
        <w:t xml:space="preserve">Interdisciplinary Collaboration and Education</w:t>
      </w:r>
    </w:p>
    <w:p>
      <w:pPr>
        <w:pStyle w:val="FirstParagraph"/>
      </w:pPr>
      <w:r>
        <w:t xml:space="preserve">The role of a biologist in Marseille is increasingly interdisciplinary, requiring collaboration with experts in fields such as environmental engineering, data science, and policy analysis. For instance, biologists working on coastal restoration projects may partner with geologists to model sedimentation patterns or with economists to assess the financial viability of conservation efforts. This collaborative ethos is reinforced by the city’s educational institutions, which emphasize cross-disciplinary training for students pursuing careers in biology.</w:t>
      </w:r>
    </w:p>
    <w:p>
      <w:pPr>
        <w:pStyle w:val="BodyText"/>
      </w:pPr>
      <w:r>
        <w:t xml:space="preserve">At the</w:t>
      </w:r>
      <w:r>
        <w:t xml:space="preserve"> </w:t>
      </w:r>
      <w:r>
        <w:rPr>
          <w:bCs/>
          <w:b/>
        </w:rPr>
        <w:t xml:space="preserve">University of Aix-Marseille</w:t>
      </w:r>
      <w:r>
        <w:t xml:space="preserve">, undergraduate and graduate programs in biology are designed to integrate theoretical knowledge with practical applications. Courses on “Marine Ecology and Conservation” or “Molecular Diagnostics” often include fieldwork at Marseille’s coastal reserves or laboratory experiments using state-of-the-art equipment. Additionally, the university hosts international conferences and workshops that attract biologists from across Europe, fostering a culture of knowledge exchange and innovation.</w:t>
      </w:r>
    </w:p>
    <w:p>
      <w:pPr>
        <w:pStyle w:val="BodyText"/>
      </w:pPr>
      <w:r>
        <w:t xml:space="preserve">Biologists in Marseille also play a vital role in public education. Through partnerships with museums like the</w:t>
      </w:r>
      <w:r>
        <w:t xml:space="preserve"> </w:t>
      </w:r>
      <w:r>
        <w:rPr>
          <w:bCs/>
          <w:b/>
        </w:rPr>
        <w:t xml:space="preserve">Musée de l’Homme</w:t>
      </w:r>
      <w:r>
        <w:t xml:space="preserve"> </w:t>
      </w:r>
      <w:r>
        <w:t xml:space="preserve">(Museum of Man) or the</w:t>
      </w:r>
      <w:r>
        <w:t xml:space="preserve"> </w:t>
      </w:r>
      <w:r>
        <w:rPr>
          <w:bCs/>
          <w:b/>
        </w:rPr>
        <w:t xml:space="preserve">Muséum National d’Histoire Naturelle</w:t>
      </w:r>
      <w:r>
        <w:t xml:space="preserve">, they develop interactive exhibits and citizen science projects that engage the public in understanding biological concepts. These efforts are crucial for promoting scientific literacy and encouraging community participation in environmental stewardship.</w:t>
      </w:r>
    </w:p>
    <w:bookmarkEnd w:id="22"/>
    <w:bookmarkStart w:id="23" w:name="Xfe839bad563564e235530e2fcca73a279aace30"/>
    <w:p>
      <w:pPr>
        <w:pStyle w:val="Heading2"/>
      </w:pPr>
      <w:r>
        <w:t xml:space="preserve">Challenges and Opportunities in Biological Research</w:t>
      </w:r>
    </w:p>
    <w:p>
      <w:pPr>
        <w:pStyle w:val="FirstParagraph"/>
      </w:pPr>
      <w:r>
        <w:t xml:space="preserve">Despite its advantages, conducting biological research in Marseille presents unique challenges. The city’s rapid urbanization has led to habitat fragmentation, which complicates studies on native species adaptation. Additionally, funding for long-term ecological research can be inconsistent due to shifting priorities in regional governance. However, these challenges also create opportunities for innovation—for example, leveraging Marseille’s diverse population to study the genetic basis of disease resistance or utilizing its port infrastructure to analyze invasive species arriving via global trade routes.</w:t>
      </w:r>
    </w:p>
    <w:p>
      <w:pPr>
        <w:pStyle w:val="BodyText"/>
      </w:pPr>
      <w:r>
        <w:t xml:space="preserve">The</w:t>
      </w:r>
      <w:r>
        <w:t xml:space="preserve"> </w:t>
      </w:r>
      <w:r>
        <w:rPr>
          <w:bCs/>
          <w:b/>
        </w:rPr>
        <w:t xml:space="preserve">European Green Deal</w:t>
      </w:r>
      <w:r>
        <w:t xml:space="preserve"> </w:t>
      </w:r>
      <w:r>
        <w:t xml:space="preserve">and France’s commitment to achieving carbon neutrality by 2050 have further amplified the importance of biological research in Marseille. Biologists are now tasked with developing solutions that align with these goals, such as creating bio-based alternatives to fossil fuels or restoring wetlands to enhance carbon sequestration. These initiatives not only advance scientific understanding but also contribute to the city’s economic resilience by supporting green industries.</w:t>
      </w:r>
    </w:p>
    <w:bookmarkEnd w:id="23"/>
    <w:bookmarkStart w:id="24" w:name="X1f101e525b8882b99323b9339abd8e796c01f2d"/>
    <w:p>
      <w:pPr>
        <w:pStyle w:val="Heading2"/>
      </w:pPr>
      <w:r>
        <w:t xml:space="preserve">Conclusion: The Future of Biology in Marseille</w:t>
      </w:r>
    </w:p>
    <w:p>
      <w:pPr>
        <w:pStyle w:val="FirstParagraph"/>
      </w:pPr>
      <w:r>
        <w:t xml:space="preserve">In conclusion, the</w:t>
      </w:r>
      <w:r>
        <w:t xml:space="preserve"> </w:t>
      </w:r>
      <w:r>
        <w:rPr>
          <w:bCs/>
          <w:b/>
        </w:rPr>
        <w:t xml:space="preserve">Biologist</w:t>
      </w:r>
      <w:r>
        <w:t xml:space="preserve"> </w:t>
      </w:r>
      <w:r>
        <w:t xml:space="preserve">in</w:t>
      </w:r>
      <w:r>
        <w:t xml:space="preserve"> </w:t>
      </w:r>
      <w:r>
        <w:rPr>
          <w:bCs/>
          <w:b/>
        </w:rPr>
        <w:t xml:space="preserve">Marseille, France</w:t>
      </w:r>
      <w:r>
        <w:t xml:space="preserve">, represents a convergence of scientific expertise, environmental stewardship, and community engagement. As the city continues to evolve as a center for biological research and innovation, its biologists will remain at the forefront of addressing global challenges through localized solutions. By leveraging Marseille’s unique geographical assets and fostering interdisciplinary collaboration, these scientists are poised to make significant contributions to both the scientific community and society at large.</w:t>
      </w:r>
    </w:p>
    <w:p>
      <w:pPr>
        <w:pStyle w:val="BodyText"/>
      </w:pPr>
      <w:r>
        <w:t xml:space="preserve">This abstract underscores the critical role of biologists in Marseille as agents of change, bridging the gap between academic research and real-world applications. Their work not only advances knowledge but also ensures that France’s southern metropolis remains a beacon of sustainability, health, and technological progress in the 21st century.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2026-07-21T01:30:19Z</dcterms:created>
  <dcterms:modified xsi:type="dcterms:W3CDTF">2026-07-21T01:30:19Z</dcterms:modified>
</cp:coreProperties>
</file>

<file path=docProps/custom.xml><?xml version="1.0" encoding="utf-8"?>
<Properties xmlns="http://schemas.openxmlformats.org/officeDocument/2006/custom-properties" xmlns:vt="http://schemas.openxmlformats.org/officeDocument/2006/docPropsVTypes"/>
</file>