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5317651db0dcc6f27d2ce5e27fbbc3ddca6cbee"/>
    <w:p>
      <w:pPr>
        <w:pStyle w:val="Heading1"/>
      </w:pPr>
      <w:r>
        <w:t xml:space="preserve">Abstract Academic Document: The Role and Impact of Biologists in India, Specifically Bangalore</w:t>
      </w:r>
    </w:p>
    <w:p>
      <w:pPr>
        <w:pStyle w:val="FirstParagraph"/>
      </w:pPr>
      <w:r>
        <w:rPr>
          <w:bCs/>
          <w:b/>
        </w:rPr>
        <w:t xml:space="preserve">Introduction:</w:t>
      </w:r>
    </w:p>
    <w:p>
      <w:pPr>
        <w:pStyle w:val="BodyText"/>
      </w:pPr>
      <w:r>
        <w:t xml:space="preserve">Bangalore, the capital city of Karnataka, India, has emerged as a prominent hub for scientific research and innovation. Known as the "Silicon Valley of India," it is not only a center for information technology but also a burgeoning epicenter for biotechnology and life sciences. The role of biologists in this dynamic ecosystem is pivotal, contributing to advancements in healthcare, agriculture, environmental conservation, and industrial biotechnology. This abstract academic document explores the significance of biologists in India’s scientific landscape with a particular focus on Bangalore’s unique contributions and challenges.</w:t>
      </w:r>
    </w:p>
    <w:p>
      <w:pPr>
        <w:pStyle w:val="BodyText"/>
      </w:pPr>
      <w:r>
        <w:rPr>
          <w:bCs/>
          <w:b/>
        </w:rPr>
        <w:t xml:space="preserve">The Academic Context of Biologists in India:</w:t>
      </w:r>
    </w:p>
    <w:p>
      <w:pPr>
        <w:pStyle w:val="BodyText"/>
      </w:pPr>
      <w:r>
        <w:t xml:space="preserve">In India, the field of biology spans diverse sub-disciplines, including molecular biology, ecology, genetics, bioinformatics, and biotechnology. The Indian education system has long emphasized the importance of biological sciences through institutions such as the Indian Institutes of Science (IISc), National Centre for Biological Sciences (NCBS), and numerous universities offering specialized programs in life sciences. However, the practical application of biological research often faces challenges related to funding, infrastructure, and policy implementation. In this context, biologists in India must navigate both academic and industrial landscapes to drive innovation while addressing societal needs.</w:t>
      </w:r>
    </w:p>
    <w:p>
      <w:pPr>
        <w:pStyle w:val="BodyText"/>
      </w:pPr>
      <w:r>
        <w:rPr>
          <w:bCs/>
          <w:b/>
        </w:rPr>
        <w:t xml:space="preserve">Biologists in Bangalore: A Unique Ecosystem:</w:t>
      </w:r>
    </w:p>
    <w:p>
      <w:pPr>
        <w:pStyle w:val="BodyText"/>
      </w:pPr>
      <w:r>
        <w:t xml:space="preserve">Bangalore’s strategic location and robust infrastructure have made it a magnet for biologists from across the country. The city hosts leading research institutions, such as the Centre for Cellular and Molecular Biology (CCMB), Indian Institute of Science Education and Research (IISER), and private organizations like Biocon, Dr. Reddy’s Laboratories, and Strand Life Sciences. These entities collaborate with academic institutions to bridge the gap between theoretical research and commercial applications. For instance, biologists in Bangalore are at the forefront of developing affordable diagnostic tools for diseases like tuberculosis and dengue, leveraging advancements in molecular biology and bioinformatics.</w:t>
      </w:r>
    </w:p>
    <w:p>
      <w:pPr>
        <w:pStyle w:val="BodyText"/>
      </w:pPr>
      <w:r>
        <w:t xml:space="preserve">Beyond healthcare, biologists in Bangalore contribute to sustainable agriculture through genetic engineering of crop plants to enhance yield resilience against pests and climate change. Institutions such as the National Institute of Plant Genome Research (NIPGR) and the Indian Council of Agricultural Research (ICAR) have partnered with local biologists to address food security challenges in India’s agrarian economy.</w:t>
      </w:r>
    </w:p>
    <w:p>
      <w:pPr>
        <w:pStyle w:val="BodyText"/>
      </w:pPr>
      <w:r>
        <w:rPr>
          <w:bCs/>
          <w:b/>
        </w:rPr>
        <w:t xml:space="preserve">Environmental Biotechnology and Conservation Efforts:</w:t>
      </w:r>
    </w:p>
    <w:p>
      <w:pPr>
        <w:pStyle w:val="BodyText"/>
      </w:pPr>
      <w:r>
        <w:t xml:space="preserve">Bangalore, once known for its lush greenery, has faced rapid urbanization that threatens its biodiversity. Biologists in the city are actively engaged in environmental conservation projects, such as studying the impact of pollution on local ecosystems and developing bioremediation techniques to restore degraded lands. The Indian Institute of Science (IISc) and the National Centre for Biological Sciences (NCBS) have conducted extensive research on urban ecology, including studies on how to manage invasive species like water hyacinth in Lake Kabini and other nearby wetlands.</w:t>
      </w:r>
    </w:p>
    <w:p>
      <w:pPr>
        <w:pStyle w:val="BodyText"/>
      </w:pPr>
      <w:r>
        <w:t xml:space="preserve">Moreover, biologists in Bangalore are collaborating with policymakers to implement sustainable waste management systems. For example, the use of microbial consortia to decompose plastic waste is being explored as a viable solution to combat pollution in urban areas. These efforts highlight the interdisciplinary role of biologists in addressing environmental challenges that are critical for India’s sustainable development.</w:t>
      </w:r>
    </w:p>
    <w:p>
      <w:pPr>
        <w:pStyle w:val="BodyText"/>
      </w:pPr>
      <w:r>
        <w:rPr>
          <w:bCs/>
          <w:b/>
        </w:rPr>
        <w:t xml:space="preserve">Challenges Faced by Biologists in India:</w:t>
      </w:r>
    </w:p>
    <w:p>
      <w:pPr>
        <w:pStyle w:val="BodyText"/>
      </w:pPr>
      <w:r>
        <w:t xml:space="preserve">Despite its achievements, the field of biology in India, particularly in Bangalore, faces several challenges. One major issue is the disparity between academic research and industry needs. While institutions like IISc produce groundbreaking work, translating these findings into commercial products often requires significant investment and regulatory approvals. Additionally, biologists working on public health issues such as malaria or leprosy must contend with limited funding from government agencies.</w:t>
      </w:r>
    </w:p>
    <w:p>
      <w:pPr>
        <w:pStyle w:val="BodyText"/>
      </w:pPr>
      <w:r>
        <w:t xml:space="preserve">Another challenge is the brain drain phenomenon, where highly skilled biologists leave India for better opportunities abroad. This exodus is exacerbated by the lack of competitive salaries and research infrastructure compared to developed nations. However, recent initiatives like the Biotechnology Ignition Grant (BIG) and startup incubators in Bangalore are beginning to address this issue by fostering an entrepreneurial culture among biologists.</w:t>
      </w:r>
    </w:p>
    <w:p>
      <w:pPr>
        <w:pStyle w:val="BodyText"/>
      </w:pPr>
      <w:r>
        <w:rPr>
          <w:bCs/>
          <w:b/>
        </w:rPr>
        <w:t xml:space="preserve">Opportunities for Growth:</w:t>
      </w:r>
    </w:p>
    <w:p>
      <w:pPr>
        <w:pStyle w:val="BodyText"/>
      </w:pPr>
      <w:r>
        <w:t xml:space="preserve">Bangalore’s biotechnology sector offers immense opportunities for biologists. The city’s proximity to global pharmaceutical companies and its vibrant startup ecosystem provide platforms for innovation. For instance, companies like SigTuple, which use AI-driven diagnostics in healthcare, and Innoventive Biotech, which develops affordable cancer drugs, exemplify the convergence of biology with cutting-edge technology.</w:t>
      </w:r>
    </w:p>
    <w:p>
      <w:pPr>
        <w:pStyle w:val="BodyText"/>
      </w:pPr>
      <w:r>
        <w:t xml:space="preserve">Furthermore, government programs such as the National Biopharma Mission and collaborations between academic institutions and industry players are creating a conducive environment for biologists to thrive. These partnerships enable researchers to access state-of-the-art facilities and engage in projects that align with India’s developmental goals, such as improving public health infrastructure and promoting sustainable agriculture.</w:t>
      </w:r>
    </w:p>
    <w:p>
      <w:pPr>
        <w:pStyle w:val="BodyText"/>
      </w:pPr>
      <w:r>
        <w:rPr>
          <w:bCs/>
          <w:b/>
        </w:rPr>
        <w:t xml:space="preserve">Conclusion:</w:t>
      </w:r>
    </w:p>
    <w:p>
      <w:pPr>
        <w:pStyle w:val="BodyText"/>
      </w:pPr>
      <w:r>
        <w:t xml:space="preserve">The role of biologists in India, particularly in Bangalore, is indispensable for driving scientific progress and addressing pressing societal challenges. Their contributions span healthcare, environmental conservation, and industrial innovation, making them key stakeholders in India’s quest for sustainable development. However, the success of biologists in this field depends on continued investment in education, infrastructure, and policies that support interdisciplinary research.</w:t>
      </w:r>
    </w:p>
    <w:p>
      <w:pPr>
        <w:pStyle w:val="BodyText"/>
      </w:pPr>
      <w:r>
        <w:t xml:space="preserve">Bangalore’s unique position as a hub for both academic and industrial biotechnology offers a promising future for biologists. By leveraging its resources and fostering collaborations between academia, industry, and government agencies, the city can solidify its status as a global leader in biological sciences. The journey of biologists in India is not just about scientific discovery but also about shaping a healthier, more sustainable future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India Bangalore</dc:title>
  <dc:creator/>
  <dc:language>en</dc:language>
  <cp:keywords/>
  <dcterms:created xsi:type="dcterms:W3CDTF">2026-07-21T03:15:42Z</dcterms:created>
  <dcterms:modified xsi:type="dcterms:W3CDTF">2026-07-21T03:15:42Z</dcterms:modified>
</cp:coreProperties>
</file>

<file path=docProps/custom.xml><?xml version="1.0" encoding="utf-8"?>
<Properties xmlns="http://schemas.openxmlformats.org/officeDocument/2006/custom-properties" xmlns:vt="http://schemas.openxmlformats.org/officeDocument/2006/docPropsVTypes"/>
</file>