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4373965682609f9d913232761b3032643604865"/>
    <w:p>
      <w:pPr>
        <w:pStyle w:val="Heading1"/>
      </w:pPr>
      <w:r>
        <w:t xml:space="preserve">Abstract Academic Document: The Role of a Biologist in Pakistan Islamabad</w:t>
      </w:r>
    </w:p>
    <w:p>
      <w:pPr>
        <w:pStyle w:val="FirstParagraph"/>
      </w:pPr>
      <w:r>
        <w:rPr>
          <w:bCs/>
          <w:b/>
        </w:rPr>
        <w:t xml:space="preserve">Abstract:</w:t>
      </w:r>
    </w:p>
    <w:p>
      <w:pPr>
        <w:pStyle w:val="BodyText"/>
      </w:pPr>
      <w:r>
        <w:t xml:space="preserve">The field of biology, as a cornerstone of natural sciences, plays an indispensable role in addressing contemporary challenges such as environmental conservation, public health, and sustainable development. In the context of</w:t>
      </w:r>
      <w:r>
        <w:t xml:space="preserve"> </w:t>
      </w:r>
      <w:r>
        <w:rPr>
          <w:bCs/>
          <w:b/>
        </w:rPr>
        <w:t xml:space="preserve">Pakistan Islamabad</w:t>
      </w:r>
      <w:r>
        <w:t xml:space="preserve">, a city strategically positioned at the crossroads of ecological diversity and academic excellence, biologists hold a pivotal position in shaping research agendas and policy frameworks that align with national priorities. This abstract explores the multifaceted responsibilities of a</w:t>
      </w:r>
      <w:r>
        <w:t xml:space="preserve"> </w:t>
      </w:r>
      <w:r>
        <w:rPr>
          <w:bCs/>
          <w:b/>
        </w:rPr>
        <w:t xml:space="preserve">Biologist</w:t>
      </w:r>
      <w:r>
        <w:t xml:space="preserve"> </w:t>
      </w:r>
      <w:r>
        <w:t xml:space="preserve">in Islamabad, emphasizing their contributions to scientific inquiry, education, and societal well-being within Pakistan’s socio-political landscape.</w:t>
      </w:r>
    </w:p>
    <w:bookmarkStart w:id="20" w:name="X0c4e99fe38b160ed1540ecbbeb9c974a8414618"/>
    <w:p>
      <w:pPr>
        <w:pStyle w:val="Heading2"/>
      </w:pPr>
      <w:r>
        <w:t xml:space="preserve">The Role of a Biologist in Islamabad: An Academic Perspective</w:t>
      </w:r>
    </w:p>
    <w:p>
      <w:pPr>
        <w:pStyle w:val="FirstParagraph"/>
      </w:pPr>
      <w:r>
        <w:rPr>
          <w:bCs/>
          <w:b/>
        </w:rPr>
        <w:t xml:space="preserve">Pakistan Islamabad</w:t>
      </w:r>
      <w:r>
        <w:t xml:space="preserve">, as the capital city of Pakistan and a hub for research institutions, government organizations, and higher education establishments, provides a unique environment for biologists to engage in interdisciplinary work. The presence of esteemed universities such as the</w:t>
      </w:r>
      <w:r>
        <w:t xml:space="preserve"> </w:t>
      </w:r>
      <w:r>
        <w:rPr>
          <w:iCs/>
          <w:i/>
        </w:rPr>
        <w:t xml:space="preserve">University of Islamabad</w:t>
      </w:r>
      <w:r>
        <w:t xml:space="preserve">, the</w:t>
      </w:r>
      <w:r>
        <w:t xml:space="preserve"> </w:t>
      </w:r>
      <w:r>
        <w:rPr>
          <w:iCs/>
          <w:i/>
        </w:rPr>
        <w:t xml:space="preserve">Quaid-i-Azam University</w:t>
      </w:r>
      <w:r>
        <w:t xml:space="preserve">, and the</w:t>
      </w:r>
      <w:r>
        <w:t xml:space="preserve"> </w:t>
      </w:r>
      <w:r>
        <w:rPr>
          <w:iCs/>
          <w:i/>
        </w:rPr>
        <w:t xml:space="preserve">Institute of Biological Sciences</w:t>
      </w:r>
      <w:r>
        <w:t xml:space="preserve"> </w:t>
      </w:r>
      <w:r>
        <w:t xml:space="preserve">underscores Islamabad’s commitment to fostering scientific innovation. A biologist working in this region must navigate a dynamic interplay between academic rigor, policy formulation, and community engagement.</w:t>
      </w:r>
    </w:p>
    <w:p>
      <w:pPr>
        <w:pStyle w:val="BodyText"/>
      </w:pPr>
      <w:r>
        <w:t xml:space="preserve">A</w:t>
      </w:r>
      <w:r>
        <w:t xml:space="preserve"> </w:t>
      </w:r>
      <w:r>
        <w:rPr>
          <w:bCs/>
          <w:b/>
        </w:rPr>
        <w:t xml:space="preserve">Biologist</w:t>
      </w:r>
      <w:r>
        <w:t xml:space="preserve"> </w:t>
      </w:r>
      <w:r>
        <w:t xml:space="preserve">in Islamabad is tasked with advancing knowledge through research on biological systems, including but not limited to molecular biology, ecology, genetics, and microbiology. Given Pakistan’s rich biodiversity—spanning the Himalayan foothills of Gilgit-Baltistan to the arid deserts of Balochistan—biologists in Islamabad often focus on conservation strategies for endangered species and ecosystems. For instance, studies on the</w:t>
      </w:r>
      <w:r>
        <w:t xml:space="preserve"> </w:t>
      </w:r>
      <w:r>
        <w:rPr>
          <w:iCs/>
          <w:i/>
        </w:rPr>
        <w:t xml:space="preserve">Markhor</w:t>
      </w:r>
      <w:r>
        <w:t xml:space="preserve"> </w:t>
      </w:r>
      <w:r>
        <w:t xml:space="preserve">(a critically endangered mountain goat) or</w:t>
      </w:r>
      <w:r>
        <w:t xml:space="preserve"> </w:t>
      </w:r>
      <w:r>
        <w:rPr>
          <w:iCs/>
          <w:i/>
        </w:rPr>
        <w:t xml:space="preserve">Pakistan’s endemic flora</w:t>
      </w:r>
      <w:r>
        <w:t xml:space="preserve"> </w:t>
      </w:r>
      <w:r>
        <w:t xml:space="preserve">are frequently conducted by researchers based in Islamabad, leveraging the city’s proximity to national parks and wildlife reserves like Margalla Hills National Park.</w:t>
      </w:r>
    </w:p>
    <w:bookmarkEnd w:id="20"/>
    <w:bookmarkStart w:id="21" w:name="X5bd0f6db4bafbff392514423dab0027dc5ecc1d"/>
    <w:p>
      <w:pPr>
        <w:pStyle w:val="Heading2"/>
      </w:pPr>
      <w:r>
        <w:t xml:space="preserve">Bridging Academia and Industry: Biologist Contributions in Islamabad</w:t>
      </w:r>
    </w:p>
    <w:p>
      <w:pPr>
        <w:pStyle w:val="FirstParagraph"/>
      </w:pPr>
      <w:r>
        <w:t xml:space="preserve">In addition to academic research, biologists in</w:t>
      </w:r>
      <w:r>
        <w:t xml:space="preserve"> </w:t>
      </w:r>
      <w:r>
        <w:rPr>
          <w:bCs/>
          <w:b/>
        </w:rPr>
        <w:t xml:space="preserve">Pakistan Islamabad</w:t>
      </w:r>
      <w:r>
        <w:t xml:space="preserve"> </w:t>
      </w:r>
      <w:r>
        <w:t xml:space="preserve">contribute significantly to applied fields such as agriculture, medicine, and environmental management. The agricultural sector, a cornerstone of Pakistan’s economy, benefits from the work of biologists specializing in plant genetics and soil microbiology. Institutions like the</w:t>
      </w:r>
      <w:r>
        <w:t xml:space="preserve"> </w:t>
      </w:r>
      <w:r>
        <w:rPr>
          <w:iCs/>
          <w:i/>
        </w:rPr>
        <w:t xml:space="preserve">Agri-Business Development Authority (ABDA)</w:t>
      </w:r>
      <w:r>
        <w:t xml:space="preserve"> </w:t>
      </w:r>
      <w:r>
        <w:t xml:space="preserve">often collaborate with Islamabad-based biologists to develop drought-resistant crop varieties and sustainable farming practices tailored to Pakistan’s climate.</w:t>
      </w:r>
    </w:p>
    <w:p>
      <w:pPr>
        <w:pStyle w:val="BodyText"/>
      </w:pPr>
      <w:r>
        <w:t xml:space="preserve">Public health is another critical domain where biologists operate in Islamabad. With the rise of zoonotic diseases and antimicrobial resistance, researchers are investigating the interplay between human health and environmental factors. For example, studies on waterborne pathogens in Islamabad’s urban areas have led to improved sanitation policies, highlighting the practical impact of biological research.</w:t>
      </w:r>
    </w:p>
    <w:bookmarkEnd w:id="21"/>
    <w:bookmarkStart w:id="22" w:name="Xd9f150480bb92a5caea3449afe25e4bdf14a854"/>
    <w:p>
      <w:pPr>
        <w:pStyle w:val="Heading2"/>
      </w:pPr>
      <w:r>
        <w:t xml:space="preserve">Education and Mentorship: Cultivating Future Scientists</w:t>
      </w:r>
    </w:p>
    <w:p>
      <w:pPr>
        <w:pStyle w:val="FirstParagraph"/>
      </w:pPr>
      <w:r>
        <w:t xml:space="preserve">The role of a</w:t>
      </w:r>
      <w:r>
        <w:t xml:space="preserve"> </w:t>
      </w:r>
      <w:r>
        <w:rPr>
          <w:bCs/>
          <w:b/>
        </w:rPr>
        <w:t xml:space="preserve">Biologist</w:t>
      </w:r>
      <w:r>
        <w:t xml:space="preserve"> </w:t>
      </w:r>
      <w:r>
        <w:t xml:space="preserve">extends beyond laboratories and fieldwork. In Islamabad, biologists are also educators and mentors who shape the next generation of scientists. Universities in the city offer programs ranging from undergraduate degrees to doctoral research, ensuring that students gain both theoretical knowledge and hands-on experience. Biologists often engage in outreach activities, such as workshops for school students or public lectures on climate change and biodiversity loss, to demystify science and inspire young minds.</w:t>
      </w:r>
    </w:p>
    <w:p>
      <w:pPr>
        <w:pStyle w:val="BodyText"/>
      </w:pPr>
      <w:r>
        <w:t xml:space="preserve">Moreover, Islamabad’s academic institutions emphasize interdisciplinary collaboration. A biologist may work alongside engineers, economists, or policymakers to design solutions that balance ecological preservation with economic development. For instance, projects aimed at restoring degraded wetlands in the Punjab region involve biologists from Islamabad working with hydrologists and urban planners to create sustainable models for water resource management.</w:t>
      </w:r>
    </w:p>
    <w:bookmarkEnd w:id="22"/>
    <w:bookmarkStart w:id="23" w:name="Xa975c6456c7851e4c4978e7179527a8ce4c8c76"/>
    <w:p>
      <w:pPr>
        <w:pStyle w:val="Heading2"/>
      </w:pPr>
      <w:r>
        <w:t xml:space="preserve">Challenges and Opportunities for Biologists in Islamabad</w:t>
      </w:r>
    </w:p>
    <w:p>
      <w:pPr>
        <w:pStyle w:val="FirstParagraph"/>
      </w:pPr>
      <w:r>
        <w:t xml:space="preserve">Despite the opportunities, biologists in</w:t>
      </w:r>
      <w:r>
        <w:t xml:space="preserve"> </w:t>
      </w:r>
      <w:r>
        <w:rPr>
          <w:bCs/>
          <w:b/>
        </w:rPr>
        <w:t xml:space="preserve">Pakistan Islamabad</w:t>
      </w:r>
      <w:r>
        <w:t xml:space="preserve"> </w:t>
      </w:r>
      <w:r>
        <w:t xml:space="preserve">face challenges such as limited funding for research, bureaucratic hurdles, and the need to reconcile scientific evidence with policy implementation. The ongoing climate crisis exacerbates these issues, requiring biologists to advocate for urgent action while working within institutional constraints.</w:t>
      </w:r>
    </w:p>
    <w:p>
      <w:pPr>
        <w:pStyle w:val="BodyText"/>
      </w:pPr>
      <w:r>
        <w:t xml:space="preserve">However, Islamabad’s status as a political and administrative capital offers unique advantages. Biologists can influence national policies through engagement with organizations like the</w:t>
      </w:r>
      <w:r>
        <w:t xml:space="preserve"> </w:t>
      </w:r>
      <w:r>
        <w:rPr>
          <w:iCs/>
          <w:i/>
        </w:rPr>
        <w:t xml:space="preserve">Pakistan Council of Scientific and Industrial Research (PCSIR)</w:t>
      </w:r>
      <w:r>
        <w:t xml:space="preserve"> </w:t>
      </w:r>
      <w:r>
        <w:t xml:space="preserve">or the</w:t>
      </w:r>
      <w:r>
        <w:t xml:space="preserve"> </w:t>
      </w:r>
      <w:r>
        <w:rPr>
          <w:iCs/>
          <w:i/>
        </w:rPr>
        <w:t xml:space="preserve">Pakistan Environmental Protection Agency (PEPA)</w:t>
      </w:r>
      <w:r>
        <w:t xml:space="preserve">. Additionally, international collaborations with institutions in Europe, North America, and Asia provide access to cutting-edge technologies and global expertise.</w:t>
      </w:r>
    </w:p>
    <w:bookmarkEnd w:id="23"/>
    <w:bookmarkStart w:id="24" w:name="Xd022f6cf1ca977331c03d86c8f75cdef27645fb"/>
    <w:p>
      <w:pPr>
        <w:pStyle w:val="Heading2"/>
      </w:pPr>
      <w:r>
        <w:t xml:space="preserve">Conclusion: The Future of Biology in Islamabad</w:t>
      </w:r>
    </w:p>
    <w:p>
      <w:pPr>
        <w:pStyle w:val="FirstParagraph"/>
      </w:pPr>
      <w:r>
        <w:t xml:space="preserve">The role of a</w:t>
      </w:r>
      <w:r>
        <w:t xml:space="preserve"> </w:t>
      </w:r>
      <w:r>
        <w:rPr>
          <w:bCs/>
          <w:b/>
        </w:rPr>
        <w:t xml:space="preserve">Biologist</w:t>
      </w:r>
      <w:r>
        <w:t xml:space="preserve"> </w:t>
      </w:r>
      <w:r>
        <w:t xml:space="preserve">in</w:t>
      </w:r>
      <w:r>
        <w:t xml:space="preserve"> </w:t>
      </w:r>
      <w:r>
        <w:rPr>
          <w:bCs/>
          <w:b/>
        </w:rPr>
        <w:t xml:space="preserve">Pakistan Islamabad</w:t>
      </w:r>
      <w:r>
        <w:t xml:space="preserve"> </w:t>
      </w:r>
      <w:r>
        <w:t xml:space="preserve">is both challenging and transformative. As the city continues to grow as a center for scientific innovation, biologists will play a critical role in addressing local and global challenges through research, education, and policy advocacy. By leveraging Islamabad’s academic infrastructure and strategic location, biologists can contribute to Pakistan’s vision of sustainable development while advancing the frontiers of biological science.</w:t>
      </w:r>
    </w:p>
    <w:p>
      <w:pPr>
        <w:pStyle w:val="BodyText"/>
      </w:pPr>
      <w:r>
        <w:t xml:space="preserve">This abstract underscores the importance of recognizing the</w:t>
      </w:r>
      <w:r>
        <w:t xml:space="preserve"> </w:t>
      </w:r>
      <w:r>
        <w:rPr>
          <w:bCs/>
          <w:b/>
        </w:rPr>
        <w:t xml:space="preserve">Biologist</w:t>
      </w:r>
      <w:r>
        <w:t xml:space="preserve"> </w:t>
      </w:r>
      <w:r>
        <w:t xml:space="preserve">as a multidisciplinary professional whose work in</w:t>
      </w:r>
      <w:r>
        <w:t xml:space="preserve"> </w:t>
      </w:r>
      <w:r>
        <w:rPr>
          <w:bCs/>
          <w:b/>
        </w:rPr>
        <w:t xml:space="preserve">Pakistan Islamabad</w:t>
      </w:r>
      <w:r>
        <w:t xml:space="preserve"> </w:t>
      </w:r>
      <w:r>
        <w:t xml:space="preserve">has far-reaching implications for ecological conservation, public health, and scientific progress. Future academic and policy frameworks must prioritize supporting biologists in their quest to balance innovation with responsibility in an ever-changing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Biologist in Pakistan Islamabad</dc:title>
  <dc:creator/>
  <dc:language>en</dc:language>
  <cp:keywords/>
  <dcterms:created xsi:type="dcterms:W3CDTF">2026-07-23T08:10:34Z</dcterms:created>
  <dcterms:modified xsi:type="dcterms:W3CDTF">2026-07-23T08:10:34Z</dcterms:modified>
</cp:coreProperties>
</file>

<file path=docProps/custom.xml><?xml version="1.0" encoding="utf-8"?>
<Properties xmlns="http://schemas.openxmlformats.org/officeDocument/2006/custom-properties" xmlns:vt="http://schemas.openxmlformats.org/officeDocument/2006/docPropsVTypes"/>
</file>