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Biologists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dc78232b2cceda0eef81a81910f5699b680237e"/>
    <w:p>
      <w:pPr>
        <w:pStyle w:val="Heading1"/>
      </w:pPr>
      <w:r>
        <w:t xml:space="preserve">Abstract Academic Document on Biologists in the Philippines Manila</w:t>
      </w:r>
    </w:p>
    <w:p>
      <w:pPr>
        <w:pStyle w:val="FirstParagraph"/>
      </w:pPr>
      <w:r>
        <w:rPr>
          <w:bCs/>
          <w:b/>
        </w:rPr>
        <w:t xml:space="preserve">Abstract:</w:t>
      </w:r>
    </w:p>
    <w:p>
      <w:pPr>
        <w:pStyle w:val="BodyText"/>
      </w:pPr>
      <w:r>
        <w:t xml:space="preserve">The role of a biologist in the context of academic research and environmental stewardship within the Philippines, particularly in Manila, is a multifaceted and critical discipline that intersects with biodiversity conservation, public health, education, and sustainable development. This document provides an overview of the academic significance of biologists in Manila, emphasizing their contributions to scientific inquiry, ecological preservation efforts, and the broader socio-economic landscape of the Philippines. By examining the unique challenges and opportunities faced by biologists in this region—spanning from tropical biodiversity studies to urban environmental management—the importance of interdisciplinary collaboration and policy integration becomes evident.</w:t>
      </w:r>
    </w:p>
    <w:p>
      <w:pPr>
        <w:pStyle w:val="BodyText"/>
      </w:pPr>
      <w:r>
        <w:t xml:space="preserve">Manila, as the capital city of the Philippines, serves as a hub for academic institutions such as the University of the Philippines (UP) Diliman, De La Salle University (DLSU), and Ateneo de Manila University. These institutions are pivotal in training biologists who specialize in fields ranging from molecular biology to marine ecology. The geographical diversity of the Philippines, particularly its archipelagic nature and rich ecosystems, necessitates specialized biological research that is both regionally specific and globally relevant. Biologists in Manila often engage in studies focused on endemic species, climate change adaptation strategies, and the impact of rapid urbanization on local biodiversity.</w:t>
      </w:r>
    </w:p>
    <w:p>
      <w:pPr>
        <w:pStyle w:val="BodyText"/>
      </w:pPr>
      <w:r>
        <w:t xml:space="preserve">The academic contributions of biologists in Manila are not confined to traditional laboratory settings. They extend into fieldwork, policy advocacy, and community engagement initiatives that address pressing environmental issues. For instance, research on coral reef degradation in the Philippines’ coastal regions has been spearheaded by biologists at Manila-based institutions, highlighting the interplay between marine biodiversity and sustainable fisheries management. Similarly, studies on air quality and urban ecology in Metro Manila have informed public health policies aimed at mitigating pollution-related diseases.</w:t>
      </w:r>
    </w:p>
    <w:p>
      <w:pPr>
        <w:pStyle w:val="BodyText"/>
      </w:pPr>
      <w:r>
        <w:t xml:space="preserve">One of the key areas where biologists in Manila contribute to academic discourse is through their work on tropical diseases. The Philippines faces challenges from vector-borne illnesses such as dengue, malaria, and leptospirosis. Biologists at institutions like the National Institutes of Health (NIH) and local universities conduct research on pathogen transmission dynamics, vaccine development, and eco-friendly pest control methods. These efforts are crucial in a region where climate change exacerbates the spread of infectious diseases.</w:t>
      </w:r>
    </w:p>
    <w:p>
      <w:pPr>
        <w:pStyle w:val="BodyText"/>
      </w:pPr>
      <w:r>
        <w:t xml:space="preserve">Another significant aspect of biological research in Manila is its role in conservation science. The Philippines is recognized as one of the world’s biodiversity hotspots, yet it faces threats from deforestation, illegal logging, and habitat fragmentation. Biologists in Manila collaborate with environmental NGOs and government agencies to monitor endangered species such as the Philippine eagle (</w:t>
      </w:r>
      <w:r>
        <w:rPr>
          <w:iCs/>
          <w:i/>
        </w:rPr>
        <w:t xml:space="preserve">Pithecophaga jefferyi</w:t>
      </w:r>
      <w:r>
        <w:t xml:space="preserve">) and the tamaraw (</w:t>
      </w:r>
      <w:r>
        <w:rPr>
          <w:iCs/>
          <w:i/>
        </w:rPr>
        <w:t xml:space="preserve">Bubalus mindorensis</w:t>
      </w:r>
      <w:r>
        <w:t xml:space="preserve">). Their work includes genetic studies to assess population viability, ecological surveys to map habitat ranges, and community-based conservation programs that involve local stakeholders.</w:t>
      </w:r>
    </w:p>
    <w:p>
      <w:pPr>
        <w:pStyle w:val="BodyText"/>
      </w:pPr>
      <w:r>
        <w:t xml:space="preserve">Academic biologists in Manila also play a vital role in shaping national policies related to environmental protection and sustainable development. For example, the Department of Environment and Natural Resources (DENR) frequently consults with biological researchers on issues such as waste management, reforestation, and climate resilience planning. The integration of indigenous ecological knowledge with modern scientific methodologies is a growing trend in Manila’s academic circles, reflecting the need for culturally sensitive approaches to conservation.</w:t>
      </w:r>
    </w:p>
    <w:p>
      <w:pPr>
        <w:pStyle w:val="BodyText"/>
      </w:pPr>
      <w:r>
        <w:t xml:space="preserve">Education remains a cornerstone of the biologist’s role in Manila. Universities and research institutions offer undergraduate and graduate programs that equip students with skills in experimental design, data analysis, and ethical research practices. The demand for biologists trained in emerging fields such as bioinformatics, synthetic biology, and biotechnology is on the rise due to the Philippines’ increasing investment in STEM (science, technology, engineering, and mathematics) education. This trend is further supported by international collaborations with institutions in Asia and beyond.</w:t>
      </w:r>
    </w:p>
    <w:p>
      <w:pPr>
        <w:pStyle w:val="BodyText"/>
      </w:pPr>
      <w:r>
        <w:t xml:space="preserve">However, challenges persist for biologists working in Manila. Rapid urbanization has led to habitat loss and increased pollution levels, complicating conservation efforts. Additionally, limited funding for long-term ecological studies and the need for better infrastructure to support field research remain significant barriers. Addressing these issues requires sustained investment in education, public awareness campaigns, and partnerships between academia, government agencies, and private sectors.</w:t>
      </w:r>
    </w:p>
    <w:p>
      <w:pPr>
        <w:pStyle w:val="BodyText"/>
      </w:pPr>
      <w:r>
        <w:t xml:space="preserve">Looking ahead, the role of biologists in Manila will be critical in addressing global environmental challenges such as biodiversity loss and climate change. As the Philippines continues to develop its scientific capabilities, biologists must lead efforts to bridge the gap between academic research and practical applications. This includes promoting citizen science initiatives, enhancing data-sharing platforms for ecological monitoring, and fostering international collaborations that align with the United Nations’ Sustainable Development Goals (SDGs).</w:t>
      </w:r>
    </w:p>
    <w:p>
      <w:pPr>
        <w:pStyle w:val="BodyText"/>
      </w:pPr>
      <w:r>
        <w:t xml:space="preserve">In conclusion, biologists in the Philippines Manila are at the forefront of academic research, environmental advocacy, and community engagement. Their work not only advances scientific knowledge but also contributes to the sustainable development of one of Asia’s most ecologically diverse nations. By leveraging their expertise and fostering interdisciplinary partnerships, biologists in Manila can ensure that biological research remains a cornerstone of national progress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Biologists in the Philippines Manila</dc:title>
  <dc:creator/>
  <dc:language>en</dc:language>
  <cp:keywords/>
  <dcterms:created xsi:type="dcterms:W3CDTF">2026-07-20T05:44:32Z</dcterms:created>
  <dcterms:modified xsi:type="dcterms:W3CDTF">2026-07-20T05:44:32Z</dcterms:modified>
</cp:coreProperties>
</file>

<file path=docProps/custom.xml><?xml version="1.0" encoding="utf-8"?>
<Properties xmlns="http://schemas.openxmlformats.org/officeDocument/2006/custom-properties" xmlns:vt="http://schemas.openxmlformats.org/officeDocument/2006/docPropsVTypes"/>
</file>