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Biologists</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20" w:name="X2bfa41d23df9c796e8d3b88837267998121c614"/>
    <w:p>
      <w:pPr>
        <w:pStyle w:val="Heading1"/>
      </w:pPr>
      <w:r>
        <w:t xml:space="preserve">Abstract Academic: The Role of Biologists in Qatar Doha</w:t>
      </w:r>
    </w:p>
    <w:p>
      <w:pPr>
        <w:pStyle w:val="FirstParagraph"/>
      </w:pPr>
      <w:r>
        <w:t xml:space="preserve">The field of biology is increasingly vital in addressing the complex ecological, environmental, and health challenges faced by modern societies. In the context of Qatar Doha, a rapidly developing metropolis in the Gulf region, biologists play a pivotal role in shaping sustainable practices, advancing scientific research, and contributing to public health initiatives. This abstract academic document explores the multifaceted contributions of biologists in Qatar Doha, emphasizing their significance in aligning with national goals such as sustainability, innovation, and global environmental stewardship.</w:t>
      </w:r>
    </w:p>
    <w:p>
      <w:pPr>
        <w:pStyle w:val="BodyText"/>
      </w:pPr>
      <w:r>
        <w:t xml:space="preserve">Qatar Doha has emerged as a hub for scientific research and technological advancement, driven by investments in infrastructure, education, and innovation. The Qatar National Vision 2030 underscores the importance of science and technology in achieving long-term development goals. Within this framework, biologists are instrumental in addressing challenges such as climate change mitigation, biodiversity conservation, marine ecosystem protection, and public health management. Their work spans from laboratory research to field studies, ensuring that scientific insights directly benefit the community and environment of Qatar Doha.</w:t>
      </w:r>
    </w:p>
    <w:p>
      <w:pPr>
        <w:pStyle w:val="BodyText"/>
      </w:pPr>
      <w:r>
        <w:t xml:space="preserve">Biodiversity conservation is a critical area where biologists contribute to safeguarding Qatar’s unique ecosystems. The Arabian Peninsula hosts specialized flora and fauna adapted to extreme desert conditions, while marine environments along Qatar’s coastline are rich in biodiversity. Biologists in Doha collaborate with institutions such as the Environment Agency – Abu Dhabi (EAD) and the Qatar Environmental Research and Studies Center (QUERST) to monitor species diversity, assess habitat degradation, and implement conservation strategies. For instance, research on native plant species like the</w:t>
      </w:r>
      <w:r>
        <w:t xml:space="preserve"> </w:t>
      </w:r>
      <w:r>
        <w:rPr>
          <w:iCs/>
          <w:i/>
        </w:rPr>
        <w:t xml:space="preserve">Al-Dhafra</w:t>
      </w:r>
      <w:r>
        <w:t xml:space="preserve"> </w:t>
      </w:r>
      <w:r>
        <w:t xml:space="preserve">rose and endemic marine life in coral reefs has informed policies aimed at preserving natural resources while accommodating urban expansion.</w:t>
      </w:r>
    </w:p>
    <w:p>
      <w:pPr>
        <w:pStyle w:val="BodyText"/>
      </w:pPr>
      <w:r>
        <w:t xml:space="preserve">Marine biology is another key domain where biologists in Qatar Doha make significant strides. The Gulf of Qatar is a vital economic and ecological zone, supporting fisheries, aquaculture, and tourism. Biologists investigate the impact of human activities—such as oil exploration, coastal development, and pollution—on marine ecosystems. Through initiatives like the Qatar Marine Biodiversity Program (QMBP), scientists study coral bleaching patterns linked to rising sea temperatures and assess the health of mangrove forests that act as natural buffers against storms. These efforts align with global sustainable development goals (SDGs) and support Qatar’s commitment to reducing carbon emissions and protecting marine habitats.</w:t>
      </w:r>
    </w:p>
    <w:p>
      <w:pPr>
        <w:pStyle w:val="BodyText"/>
      </w:pPr>
      <w:r>
        <w:t xml:space="preserve">Public health is a third critical area where biologists contribute to the well-being of Doha’s population. As a global hub for tourism, business, and education, Qatar faces challenges related to infectious diseases, food safety, and antimicrobial resistance. Biologists work alongside medical professionals and policymakers to develop diagnostic tools for emerging pathogens, monitor zoonotic disease outbreaks in desert environments (e.g., dengue fever), and promote health education programs. For example, the Hamad Medical Corporation (HMC) employs biologists to conduct genomic research on viral strains, ensuring rapid response protocols for public health emergencies.</w:t>
      </w:r>
    </w:p>
    <w:p>
      <w:pPr>
        <w:pStyle w:val="BodyText"/>
      </w:pPr>
      <w:r>
        <w:t xml:space="preserve">Educational institutions in Qatar Doha are also pivotal in nurturing the next generation of biologists. Universities such as Qatar University (QU), Weill Cornell Medicine-Qatar (WCM-Q), and Hamad bin Khalifa University (HBKU) offer interdisciplinary programs in biology, ecology, and biotechnology. These programs emphasize hands-on research opportunities, international collaborations, and alignment with global scientific standards. Furthermore, initiatives like the Qatar National Research Fund (QNRF) provide grants for biologists to pursue innovative projects that address local and global challenges.</w:t>
      </w:r>
    </w:p>
    <w:p>
      <w:pPr>
        <w:pStyle w:val="BodyText"/>
      </w:pPr>
      <w:r>
        <w:t xml:space="preserve">The integration of technology into biological research in Qatar Doha exemplifies the forward-thinking approach of scientists in this region. Advanced tools such as CRISPR-Cas9 gene editing, bioinformatics, and remote sensing are being utilized to study genetic diversity in desert plants, model climate change impacts on ecosystems, and track wildlife migration patterns. For instance, biologists at the Qatar Science &amp; Technology Park (QSTP) collaborate with AI experts to analyze ecological data from drones and satellite imagery, enabling real-time monitoring of environmental changes.</w:t>
      </w:r>
    </w:p>
    <w:p>
      <w:pPr>
        <w:pStyle w:val="BodyText"/>
      </w:pPr>
      <w:r>
        <w:t xml:space="preserve">Despite these advancements, challenges persist for biologists in Qatar Doha. The rapid pace of urbanization and industrial development often conflicts with conservation efforts, necessitating balanced policies that prioritize both economic growth and environmental sustainability. Additionally, the need for interdisciplinary collaboration between biologists, engineers, policymakers, and community stakeholders remains crucial to address complex issues like desertification or water scarcity.</w:t>
      </w:r>
    </w:p>
    <w:p>
      <w:pPr>
        <w:pStyle w:val="BodyText"/>
      </w:pPr>
      <w:r>
        <w:t xml:space="preserve">In conclusion, biologists in Qatar Doha are at the forefront of scientific innovation and environmental preservation. Their work not only supports the nation’s vision for sustainable development but also contributes to global knowledge in fields ranging from marine ecology to public health. By leveraging cutting-edge research, fostering educational excellence, and engaging with local and international communities, biologists in Qatar Doha exemplify the transformative power of science in building a resilient future.</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Biologists in Qatar Doha</dc:title>
  <dc:creator/>
  <dc:language>en</dc:language>
  <cp:keywords/>
  <dcterms:created xsi:type="dcterms:W3CDTF">2026-07-17T06:10:43Z</dcterms:created>
  <dcterms:modified xsi:type="dcterms:W3CDTF">2026-07-17T06:10:43Z</dcterms:modified>
</cp:coreProperties>
</file>

<file path=docProps/custom.xml><?xml version="1.0" encoding="utf-8"?>
<Properties xmlns="http://schemas.openxmlformats.org/officeDocument/2006/custom-properties" xmlns:vt="http://schemas.openxmlformats.org/officeDocument/2006/docPropsVTypes"/>
</file>