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07a2dfc828b8bcee87e09c074b1a251cacdd65f"/>
    <w:p>
      <w:pPr>
        <w:pStyle w:val="Heading1"/>
      </w:pPr>
      <w:r>
        <w:t xml:space="preserve">Abstract Academic: The Role of Biologists in Senegal Dakar</w:t>
      </w:r>
    </w:p>
    <w:p>
      <w:pPr>
        <w:pStyle w:val="FirstParagraph"/>
      </w:pPr>
      <w:r>
        <w:rPr>
          <w:bCs/>
          <w:b/>
        </w:rPr>
        <w:t xml:space="preserve">Abstract:</w:t>
      </w:r>
    </w:p>
    <w:p>
      <w:pPr>
        <w:pStyle w:val="BodyText"/>
      </w:pPr>
      <w:r>
        <w:t xml:space="preserve">The role of biologists in contemporary society is increasingly vital, particularly in regions where public health, environmental sustainability, and scientific innovation intersect. This academic abstract explores the multifaceted contributions of biologists operating within the context of Senegal Dakar—a dynamic urban center with unique socio-economic and ecological challenges. By examining the responsibilities, challenges, and opportunities faced by biologists in this region, this document aims to highlight their critical role in advancing healthcare, environmental protection, and scientific education in Senegal.</w:t>
      </w:r>
    </w:p>
    <w:bookmarkStart w:id="20" w:name="Xea0fbf1ac18a83e5b2defdafa6fccd2bf61d867"/>
    <w:p>
      <w:pPr>
        <w:pStyle w:val="Heading2"/>
      </w:pPr>
      <w:r>
        <w:t xml:space="preserve">The Significance of Biologists in Senegal Dakar</w:t>
      </w:r>
    </w:p>
    <w:p>
      <w:pPr>
        <w:pStyle w:val="FirstParagraph"/>
      </w:pPr>
      <w:r>
        <w:t xml:space="preserve">Senegal Dakar serves as the political, economic, and cultural heart of West Africa. As a hub for innovation and development, the city faces complex challenges such as rapid urbanization, climate change impacts on local ecosystems, and the need for robust healthcare infrastructure. Biologists in Dakar are uniquely positioned to address these issues through their expertise in biological sciences. Their work spans diverse fields, including clinical diagnostics, ecological research, agricultural biotechnology, and public health initiatives.</w:t>
      </w:r>
    </w:p>
    <w:p>
      <w:pPr>
        <w:pStyle w:val="BodyText"/>
      </w:pPr>
      <w:r>
        <w:t xml:space="preserve">In the context of Senegal’s healthcare system, biologists play a pivotal role in diagnosing infectious diseases such as malaria, cholera, and HIV/AIDS. The prevalence of these diseases necessitates skilled professionals who can conduct accurate laboratory tests and interpret results to inform treatment protocols. Furthermore, biologists contribute to epidemiological studies that help track disease outbreaks and implement preventive measures tailored to Dakar’s population.</w:t>
      </w:r>
    </w:p>
    <w:bookmarkEnd w:id="20"/>
    <w:bookmarkStart w:id="21" w:name="Xe0a498d7d7c87535fcb152b321f03ddcce2609c"/>
    <w:p>
      <w:pPr>
        <w:pStyle w:val="Heading2"/>
      </w:pPr>
      <w:r>
        <w:t xml:space="preserve">Biologists in Environmental Conservation: A Case Study of Dakar</w:t>
      </w:r>
    </w:p>
    <w:p>
      <w:pPr>
        <w:pStyle w:val="FirstParagraph"/>
      </w:pPr>
      <w:r>
        <w:t xml:space="preserve">The coastal environment of Dakar is under threat from pollution, overfishing, and habitat degradation. Biologists working in this region are instrumental in studying local biodiversity and developing strategies to mitigate human-induced ecological damage. For instance, researchers specializing in marine biology monitor the health of Senegal’s coastlines, analyzing factors such as water quality, coral reef resilience, and the impact of microplastics on aquatic ecosystems.</w:t>
      </w:r>
    </w:p>
    <w:p>
      <w:pPr>
        <w:pStyle w:val="BodyText"/>
      </w:pPr>
      <w:r>
        <w:t xml:space="preserve">Additionally, biologists collaborate with government agencies and non-governmental organizations (NGOs) to design conservation programs. These efforts include restoring mangrove forests along Dakar’s shores—a critical natural barrier against coastal erosion—and promoting sustainable fishing practices to ensure long-term food security for local communities.</w:t>
      </w:r>
    </w:p>
    <w:bookmarkEnd w:id="21"/>
    <w:bookmarkStart w:id="22" w:name="X3920e814b86dc7897b13056be4ace7b4f4046cc"/>
    <w:p>
      <w:pPr>
        <w:pStyle w:val="Heading2"/>
      </w:pPr>
      <w:r>
        <w:t xml:space="preserve">Education and Research: The Backbone of Biological Innovation in Senegal</w:t>
      </w:r>
    </w:p>
    <w:p>
      <w:pPr>
        <w:pStyle w:val="FirstParagraph"/>
      </w:pPr>
      <w:r>
        <w:t xml:space="preserve">Dakar is home to several prestigious institutions of higher learning, including the Université Cheikh Anta Diop de Dakar (UCAD) and the Institute of Rural Development. These institutions provide critical training for biologists and foster research initiatives that align with national priorities. For example, UCAD’s Department of Biology offers programs focused on tropical disease research, molecular genetics, and environmental microbiology—fields directly relevant to Senegal’s health and ecological needs.</w:t>
      </w:r>
    </w:p>
    <w:p>
      <w:pPr>
        <w:pStyle w:val="BodyText"/>
      </w:pPr>
      <w:r>
        <w:t xml:space="preserve">Research conducted by biologists in Dakar often addresses pressing local issues. Recent studies have explored the genetic diversity of malaria parasites in the region, aiming to develop more effective vaccines. Others focus on improving crop resilience through biotechnology, which is essential for combating food insecurity exacerbated by climate change.</w:t>
      </w:r>
    </w:p>
    <w:bookmarkEnd w:id="22"/>
    <w:bookmarkStart w:id="23" w:name="X91ce62d5cf61efe0a8180fe8cd9166f49297aac"/>
    <w:p>
      <w:pPr>
        <w:pStyle w:val="Heading2"/>
      </w:pPr>
      <w:r>
        <w:t xml:space="preserve">Challenges Facing Biologists in Senegal Dakar</w:t>
      </w:r>
    </w:p>
    <w:p>
      <w:pPr>
        <w:pStyle w:val="FirstParagraph"/>
      </w:pPr>
      <w:r>
        <w:t xml:space="preserve">Despite their critical role, biologists in Dakar face significant challenges that hinder their work. These include limited funding for research and laboratory infrastructure, brain drain due to emigration of skilled professionals to more resource-rich countries, and the need for better collaboration between academic institutions and industry stakeholders.</w:t>
      </w:r>
    </w:p>
    <w:p>
      <w:pPr>
        <w:pStyle w:val="BodyText"/>
      </w:pPr>
      <w:r>
        <w:t xml:space="preserve">The lack of modern laboratory equipment in many public health facilities complicates diagnostic accuracy and limits the scope of research. Additionally, while Senegal has made strides in science education, there remains a gap between academic training and the practical skills required to address real-world problems. Addressing these challenges requires sustained investment in scientific infrastructure and policies that prioritize interdisciplinary collaboration.</w:t>
      </w:r>
    </w:p>
    <w:bookmarkEnd w:id="23"/>
    <w:bookmarkStart w:id="24" w:name="X4b57102d7ccc749aaaaa1b638b3f7b70f14bbf8"/>
    <w:p>
      <w:pPr>
        <w:pStyle w:val="Heading2"/>
      </w:pPr>
      <w:r>
        <w:t xml:space="preserve">The Future of Biology in Dakar: Opportunities for Growth</w:t>
      </w:r>
    </w:p>
    <w:p>
      <w:pPr>
        <w:pStyle w:val="FirstParagraph"/>
      </w:pPr>
      <w:r>
        <w:t xml:space="preserve">The future of biology in Senegal Dakar holds immense promise, driven by advancements in biotechnology, data science, and international partnerships. For example, the integration of genomics into medical diagnostics is revolutionizing disease management. Biologists with expertise in bioinformatics are now being trained to analyze large datasets that can identify genetic markers for hereditary diseases prevalent in West Africa.</w:t>
      </w:r>
    </w:p>
    <w:p>
      <w:pPr>
        <w:pStyle w:val="BodyText"/>
      </w:pPr>
      <w:r>
        <w:t xml:space="preserve">Moreover, Dakar’s proximity to global scientific networks provides opportunities for biologists to engage in international research projects. Collaborations with institutions such as the African Institute for Mathematical Sciences (AIMS) and the European Union’s Horizon 2020 program are already yielding results in areas like climate change modeling and infectious disease surveillance.</w:t>
      </w:r>
    </w:p>
    <w:bookmarkEnd w:id="24"/>
    <w:bookmarkStart w:id="25" w:name="X2f0540ce1965091650a34cd95db5553aaca7cb1"/>
    <w:p>
      <w:pPr>
        <w:pStyle w:val="Heading2"/>
      </w:pPr>
      <w:r>
        <w:t xml:space="preserve">Conclusion: Biologists as Catalysts for Development</w:t>
      </w:r>
    </w:p>
    <w:p>
      <w:pPr>
        <w:pStyle w:val="FirstParagraph"/>
      </w:pPr>
      <w:r>
        <w:t xml:space="preserve">In conclusion, biologists operating within Senegal Dakar are indispensable to the nation’s progress. Their work spans healthcare, environmental conservation, and scientific research, addressing both immediate challenges and long-term goals for sustainable development. However, realizing their full potential requires overcoming systemic barriers such as funding constraints and inadequate infrastructure.</w:t>
      </w:r>
    </w:p>
    <w:p>
      <w:pPr>
        <w:pStyle w:val="BodyText"/>
      </w:pPr>
      <w:r>
        <w:t xml:space="preserve">By investing in education, fostering international partnerships, and creating a supportive policy environment, Senegal can position Dakar as a regional leader in biological sciences. This will not only benefit the local population but also contribute to broader global efforts in combating diseases, protecting ecosystems, and advancing scientific knowledge. The role of biologists in Senegal Dakar is thus both vital and transformative—a cornerstone for the country’s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Senegal Dakar</dc:title>
  <dc:creator/>
  <dc:language>en</dc:language>
  <cp:keywords/>
  <dcterms:created xsi:type="dcterms:W3CDTF">2026-07-19T18:44:44Z</dcterms:created>
  <dcterms:modified xsi:type="dcterms:W3CDTF">2026-07-19T18:44:44Z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