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Biologist</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5" w:name="X7e41179c4d6dd13d6e5c31480eeca61817c9df1"/>
    <w:p>
      <w:pPr>
        <w:pStyle w:val="Heading1"/>
      </w:pPr>
      <w:r>
        <w:t xml:space="preserve">Abstract Academic Document: The Role of the Biologist in Contemporary Scientific Advancement in Singapore, Singapore</w:t>
      </w:r>
    </w:p>
    <w:p>
      <w:pPr>
        <w:pStyle w:val="FirstParagraph"/>
      </w:pPr>
      <w:r>
        <w:rPr>
          <w:bCs/>
          <w:b/>
        </w:rPr>
        <w:t xml:space="preserve">Abstract:</w:t>
      </w:r>
    </w:p>
    <w:p>
      <w:pPr>
        <w:pStyle w:val="BodyText"/>
      </w:pPr>
      <w:r>
        <w:t xml:space="preserve">The field of biology has long been central to scientific inquiry, but its application and significance are particularly pronounced in regions like</w:t>
      </w:r>
      <w:r>
        <w:t xml:space="preserve"> </w:t>
      </w:r>
      <w:r>
        <w:rPr>
          <w:bCs/>
          <w:b/>
        </w:rPr>
        <w:t xml:space="preserve">Singapore Singapore</w:t>
      </w:r>
      <w:r>
        <w:t xml:space="preserve">, a global hub for innovation, sustainability, and interdisciplinary research. This academic abstract explores the evolving role of the</w:t>
      </w:r>
      <w:r>
        <w:t xml:space="preserve"> </w:t>
      </w:r>
      <w:r>
        <w:rPr>
          <w:bCs/>
          <w:b/>
        </w:rPr>
        <w:t xml:space="preserve">Biologist</w:t>
      </w:r>
      <w:r>
        <w:t xml:space="preserve"> </w:t>
      </w:r>
      <w:r>
        <w:t xml:space="preserve">in addressing complex ecological, health-related, and technological challenges within this dynamic city-state. By examining the interplay between biological science and Singapore's socio-economic priorities, this document underscores how biologists contribute to national development through cutting-edge research, policy advising, and environmental stewardship.</w:t>
      </w:r>
    </w:p>
    <w:bookmarkStart w:id="20" w:name="X4b82d6b1ddd0d0d7d82e34916d4f6fe483f99c3"/>
    <w:p>
      <w:pPr>
        <w:pStyle w:val="Heading2"/>
      </w:pPr>
      <w:r>
        <w:t xml:space="preserve">1. Introduction: The Biologist in Singapore Singapore’s Context</w:t>
      </w:r>
    </w:p>
    <w:p>
      <w:pPr>
        <w:pStyle w:val="FirstParagraph"/>
      </w:pPr>
      <w:r>
        <w:rPr>
          <w:bCs/>
          <w:b/>
        </w:rPr>
        <w:t xml:space="preserve">Singapore Singapore</w:t>
      </w:r>
      <w:r>
        <w:t xml:space="preserve">, a nation renowned for its strategic location, economic resilience, and commitment to green technology, presents unique opportunities for biologists to engage in research that bridges ecological preservation and urban development. The role of the</w:t>
      </w:r>
      <w:r>
        <w:t xml:space="preserve"> </w:t>
      </w:r>
      <w:r>
        <w:rPr>
          <w:bCs/>
          <w:b/>
        </w:rPr>
        <w:t xml:space="preserve">Biologist</w:t>
      </w:r>
      <w:r>
        <w:t xml:space="preserve"> </w:t>
      </w:r>
      <w:r>
        <w:t xml:space="preserve">here extends beyond traditional laboratory settings; it encompasses work in marine biology, conservation genetics, synthetic biology, and bioinformatics. Given Singapore’s limited land area and emphasis on sustainability, biologists are at the forefront of initiatives such as biodiversity monitoring in urban green spaces, development of climate-resilient crops, and advancements in biomedical research.</w:t>
      </w:r>
    </w:p>
    <w:p>
      <w:pPr>
        <w:pStyle w:val="BodyText"/>
      </w:pPr>
      <w:r>
        <w:t xml:space="preserve">The academic landscape in</w:t>
      </w:r>
      <w:r>
        <w:t xml:space="preserve"> </w:t>
      </w:r>
      <w:r>
        <w:rPr>
          <w:bCs/>
          <w:b/>
        </w:rPr>
        <w:t xml:space="preserve">Singapore Singapore</w:t>
      </w:r>
      <w:r>
        <w:t xml:space="preserve"> </w:t>
      </w:r>
      <w:r>
        <w:t xml:space="preserve">supports a robust ecosystem for biologists through institutions like the National University of Singapore (NUS), Nanyang Technological University (NTU), and the Agency for Science, Technology and Research (A*STAR). These entities foster collaborative projects that align with national goals such as the “Green Plan 2030” and “Research, Innovation &amp; Enterprise 2025” strategies. The</w:t>
      </w:r>
      <w:r>
        <w:t xml:space="preserve"> </w:t>
      </w:r>
      <w:r>
        <w:rPr>
          <w:bCs/>
          <w:b/>
        </w:rPr>
        <w:t xml:space="preserve">Biologist</w:t>
      </w:r>
      <w:r>
        <w:t xml:space="preserve"> </w:t>
      </w:r>
      <w:r>
        <w:t xml:space="preserve">is thus not only a scientist but also a key actor in shaping Singapore’s future through data-driven decision-making and interdisciplinary partnerships.</w:t>
      </w:r>
    </w:p>
    <w:bookmarkEnd w:id="20"/>
    <w:bookmarkStart w:id="21" w:name="Xa3023e7dbf3b0fb2c3dc99c3b9b0841aa6820b7"/>
    <w:p>
      <w:pPr>
        <w:pStyle w:val="Heading2"/>
      </w:pPr>
      <w:r>
        <w:t xml:space="preserve">2. Key Areas of Research for the Biologist in Singapore Singapore</w:t>
      </w:r>
    </w:p>
    <w:p>
      <w:pPr>
        <w:pStyle w:val="FirstParagraph"/>
      </w:pPr>
      <w:r>
        <w:t xml:space="preserve">The work of the</w:t>
      </w:r>
      <w:r>
        <w:t xml:space="preserve"> </w:t>
      </w:r>
      <w:r>
        <w:rPr>
          <w:bCs/>
          <w:b/>
        </w:rPr>
        <w:t xml:space="preserve">Biologist</w:t>
      </w:r>
      <w:r>
        <w:t xml:space="preserve"> </w:t>
      </w:r>
      <w:r>
        <w:t xml:space="preserve">in</w:t>
      </w:r>
      <w:r>
        <w:t xml:space="preserve"> </w:t>
      </w:r>
      <w:r>
        <w:rPr>
          <w:bCs/>
          <w:b/>
        </w:rPr>
        <w:t xml:space="preserve">Singapore Singapore</w:t>
      </w:r>
      <w:r>
        <w:t xml:space="preserve"> </w:t>
      </w:r>
      <w:r>
        <w:t xml:space="preserve">is characterized by its focus on addressing region-specific challenges and opportunities. Key research areas include:</w:t>
      </w:r>
    </w:p>
    <w:p>
      <w:pPr>
        <w:numPr>
          <w:ilvl w:val="0"/>
          <w:numId w:val="1001"/>
        </w:numPr>
        <w:pStyle w:val="Compact"/>
      </w:pPr>
      <w:r>
        <w:rPr>
          <w:bCs/>
          <w:b/>
        </w:rPr>
        <w:t xml:space="preserve">Tropical Biodiversity Conservation:</w:t>
      </w:r>
      <w:r>
        <w:t xml:space="preserve"> </w:t>
      </w:r>
      <w:r>
        <w:t xml:space="preserve">Biologists study native species such as the Singapore flying lemur (Cynocephalus volans) and the critically endangered Sunda clouded leopard (Neofelis diardi). Their work informs conservation policies and habitat restoration efforts in nature reserves like the Central Catchment Nature Reserve.</w:t>
      </w:r>
    </w:p>
    <w:p>
      <w:pPr>
        <w:numPr>
          <w:ilvl w:val="0"/>
          <w:numId w:val="1001"/>
        </w:numPr>
        <w:pStyle w:val="Compact"/>
      </w:pPr>
      <w:r>
        <w:rPr>
          <w:bCs/>
          <w:b/>
        </w:rPr>
        <w:t xml:space="preserve">Marine Ecology and Coastal Management:</w:t>
      </w:r>
      <w:r>
        <w:t xml:space="preserve"> </w:t>
      </w:r>
      <w:r>
        <w:t xml:space="preserve">Given Singapore’s reliance on maritime trade, biologists investigate coral reef resilience, marine pollution mitigation, and sustainable aquaculture practices. Projects such as the “Marine Research Centre” at NUS exemplify this focus.</w:t>
      </w:r>
    </w:p>
    <w:p>
      <w:pPr>
        <w:numPr>
          <w:ilvl w:val="0"/>
          <w:numId w:val="1001"/>
        </w:numPr>
        <w:pStyle w:val="Compact"/>
      </w:pPr>
      <w:r>
        <w:rPr>
          <w:bCs/>
          <w:b/>
        </w:rPr>
        <w:t xml:space="preserve">Synthetic Biology and Biotechnology:</w:t>
      </w:r>
      <w:r>
        <w:t xml:space="preserve"> </w:t>
      </w:r>
      <w:r>
        <w:t xml:space="preserve">The</w:t>
      </w:r>
      <w:r>
        <w:t xml:space="preserve"> </w:t>
      </w:r>
      <w:r>
        <w:rPr>
          <w:bCs/>
          <w:b/>
        </w:rPr>
        <w:t xml:space="preserve">Biologist</w:t>
      </w:r>
      <w:r>
        <w:t xml:space="preserve"> </w:t>
      </w:r>
      <w:r>
        <w:t xml:space="preserve">in Singapore is instrumental in advancing synthetic biology applications, including bioengineered materials, biodegradable plastics, and personalized medicine. A*STAR’s Bioinformatics Institute (BII) leads in genomics research for cancer diagnostics and drug development.</w:t>
      </w:r>
    </w:p>
    <w:p>
      <w:pPr>
        <w:numPr>
          <w:ilvl w:val="0"/>
          <w:numId w:val="1001"/>
        </w:numPr>
        <w:pStyle w:val="Compact"/>
      </w:pPr>
      <w:r>
        <w:rPr>
          <w:bCs/>
          <w:b/>
        </w:rPr>
        <w:t xml:space="preserve">Epidemiology and Public Health:</w:t>
      </w:r>
      <w:r>
        <w:t xml:space="preserve"> </w:t>
      </w:r>
      <w:r>
        <w:t xml:space="preserve">Biologists contribute to Singapore’s public health infrastructure by analyzing disease outbreaks, developing rapid diagnostic tools, and studying antimicrobial resistance. Their role is critical in maintaining the nation’s status as a global health hub.</w:t>
      </w:r>
    </w:p>
    <w:bookmarkEnd w:id="21"/>
    <w:bookmarkStart w:id="22" w:name="Xdc9be337f2deb4ee4fa5ab6a630ffb135a14982"/>
    <w:p>
      <w:pPr>
        <w:pStyle w:val="Heading2"/>
      </w:pPr>
      <w:r>
        <w:t xml:space="preserve">3. Challenges Faced by the Biologist in Singapore Singapore</w:t>
      </w:r>
    </w:p>
    <w:p>
      <w:pPr>
        <w:pStyle w:val="FirstParagraph"/>
      </w:pPr>
      <w:r>
        <w:t xml:space="preserve">Despite its strengths, the</w:t>
      </w:r>
      <w:r>
        <w:t xml:space="preserve"> </w:t>
      </w:r>
      <w:r>
        <w:rPr>
          <w:bCs/>
          <w:b/>
        </w:rPr>
        <w:t xml:space="preserve">Biologist</w:t>
      </w:r>
      <w:r>
        <w:t xml:space="preserve"> </w:t>
      </w:r>
      <w:r>
        <w:t xml:space="preserve">in</w:t>
      </w:r>
      <w:r>
        <w:t xml:space="preserve"> </w:t>
      </w:r>
      <w:r>
        <w:rPr>
          <w:bCs/>
          <w:b/>
        </w:rPr>
        <w:t xml:space="preserve">Singapore Singapore</w:t>
      </w:r>
      <w:r>
        <w:t xml:space="preserve"> </w:t>
      </w:r>
      <w:r>
        <w:t xml:space="preserve">operates within a landscape marked by challenges unique to an urbanized, resource-constrained environment. Key issues include:</w:t>
      </w:r>
    </w:p>
    <w:p>
      <w:pPr>
        <w:numPr>
          <w:ilvl w:val="0"/>
          <w:numId w:val="1002"/>
        </w:numPr>
        <w:pStyle w:val="Compact"/>
      </w:pPr>
      <w:r>
        <w:rPr>
          <w:bCs/>
          <w:b/>
        </w:rPr>
        <w:t xml:space="preserve">Limited Natural Habitats:</w:t>
      </w:r>
      <w:r>
        <w:t xml:space="preserve"> </w:t>
      </w:r>
      <w:r>
        <w:t xml:space="preserve">The small land area of Singapore necessitates creative approaches to ecological research, such as studying biodiversity in vertical green spaces or artificial ecosystems.</w:t>
      </w:r>
    </w:p>
    <w:p>
      <w:pPr>
        <w:numPr>
          <w:ilvl w:val="0"/>
          <w:numId w:val="1002"/>
        </w:numPr>
        <w:pStyle w:val="Compact"/>
      </w:pPr>
      <w:r>
        <w:rPr>
          <w:bCs/>
          <w:b/>
        </w:rPr>
        <w:t xml:space="preserve">Urbanization Pressures:</w:t>
      </w:r>
      <w:r>
        <w:t xml:space="preserve"> </w:t>
      </w:r>
      <w:r>
        <w:t xml:space="preserve">Balancing development projects (e.g., infrastructure expansion) with conservation goals requires biologists to advocate for science-informed policies and community engagement.</w:t>
      </w:r>
    </w:p>
    <w:p>
      <w:pPr>
        <w:numPr>
          <w:ilvl w:val="0"/>
          <w:numId w:val="1002"/>
        </w:numPr>
        <w:pStyle w:val="Compact"/>
      </w:pPr>
      <w:r>
        <w:rPr>
          <w:bCs/>
          <w:b/>
        </w:rPr>
        <w:t xml:space="preserve">Ethical Considerations in Biotechnology:</w:t>
      </w:r>
      <w:r>
        <w:t xml:space="preserve"> </w:t>
      </w:r>
      <w:r>
        <w:t xml:space="preserve">Advances in gene editing, synthetic biology, and data privacy demand rigorous ethical frameworks. Biologists must navigate regulatory landscapes while ensuring public trust.</w:t>
      </w:r>
    </w:p>
    <w:p>
      <w:pPr>
        <w:numPr>
          <w:ilvl w:val="0"/>
          <w:numId w:val="1002"/>
        </w:numPr>
        <w:pStyle w:val="Compact"/>
      </w:pPr>
      <w:r>
        <w:rPr>
          <w:bCs/>
          <w:b/>
        </w:rPr>
        <w:t xml:space="preserve">Global Competition:</w:t>
      </w:r>
      <w:r>
        <w:t xml:space="preserve"> </w:t>
      </w:r>
      <w:r>
        <w:t xml:space="preserve">Singapore competes with global biotech centers like San Francisco and Boston for talent, funding, and research prestige. The</w:t>
      </w:r>
      <w:r>
        <w:t xml:space="preserve"> </w:t>
      </w:r>
      <w:r>
        <w:rPr>
          <w:bCs/>
          <w:b/>
        </w:rPr>
        <w:t xml:space="preserve">Biologist</w:t>
      </w:r>
      <w:r>
        <w:t xml:space="preserve"> </w:t>
      </w:r>
      <w:r>
        <w:t xml:space="preserve">must innovate to maintain Singapore’s competitive edge.</w:t>
      </w:r>
    </w:p>
    <w:bookmarkEnd w:id="22"/>
    <w:bookmarkStart w:id="23" w:name="X8881f853cfaa245766fd1ce73e179e62f9b1797"/>
    <w:p>
      <w:pPr>
        <w:pStyle w:val="Heading2"/>
      </w:pPr>
      <w:r>
        <w:t xml:space="preserve">4. Opportunities for the Biologist in Singapore Singapore</w:t>
      </w:r>
    </w:p>
    <w:p>
      <w:pPr>
        <w:pStyle w:val="FirstParagraph"/>
      </w:pPr>
      <w:r>
        <w:t xml:space="preserve">The future of the</w:t>
      </w:r>
      <w:r>
        <w:t xml:space="preserve"> </w:t>
      </w:r>
      <w:r>
        <w:rPr>
          <w:bCs/>
          <w:b/>
        </w:rPr>
        <w:t xml:space="preserve">Biologist</w:t>
      </w:r>
      <w:r>
        <w:t xml:space="preserve"> </w:t>
      </w:r>
      <w:r>
        <w:t xml:space="preserve">in</w:t>
      </w:r>
      <w:r>
        <w:t xml:space="preserve"> </w:t>
      </w:r>
      <w:r>
        <w:rPr>
          <w:bCs/>
          <w:b/>
        </w:rPr>
        <w:t xml:space="preserve">Singapore Singapore</w:t>
      </w:r>
      <w:r>
        <w:t xml:space="preserve"> </w:t>
      </w:r>
      <w:r>
        <w:t xml:space="preserve">is bright, driven by national priorities and global trends. Opportunities include:</w:t>
      </w:r>
    </w:p>
    <w:p>
      <w:pPr>
        <w:numPr>
          <w:ilvl w:val="0"/>
          <w:numId w:val="1003"/>
        </w:numPr>
        <w:pStyle w:val="Compact"/>
      </w:pPr>
      <w:r>
        <w:rPr>
          <w:bCs/>
          <w:b/>
        </w:rPr>
        <w:t xml:space="preserve">Cross-Disciplinary Collaboration:</w:t>
      </w:r>
      <w:r>
        <w:t xml:space="preserve"> </w:t>
      </w:r>
      <w:r>
        <w:t xml:space="preserve">Biologists collaborate with engineers, urban planners, and AI researchers to develop solutions such as smart agriculture systems and AI-driven conservation models.</w:t>
      </w:r>
    </w:p>
    <w:p>
      <w:pPr>
        <w:numPr>
          <w:ilvl w:val="0"/>
          <w:numId w:val="1003"/>
        </w:numPr>
        <w:pStyle w:val="Compact"/>
      </w:pPr>
      <w:r>
        <w:rPr>
          <w:bCs/>
          <w:b/>
        </w:rPr>
        <w:t xml:space="preserve">Government Support:</w:t>
      </w:r>
      <w:r>
        <w:t xml:space="preserve"> </w:t>
      </w:r>
      <w:r>
        <w:t xml:space="preserve">Initiatives like the “Research Tax Credit” and “Biomedical Capacity Building Programme” provide financial incentives for biological research.</w:t>
      </w:r>
    </w:p>
    <w:p>
      <w:pPr>
        <w:numPr>
          <w:ilvl w:val="0"/>
          <w:numId w:val="1003"/>
        </w:numPr>
        <w:pStyle w:val="Compact"/>
      </w:pPr>
      <w:r>
        <w:rPr>
          <w:bCs/>
          <w:b/>
        </w:rPr>
        <w:t xml:space="preserve">Educational Leadership:</w:t>
      </w:r>
      <w:r>
        <w:t xml:space="preserve"> </w:t>
      </w:r>
      <w:r>
        <w:t xml:space="preserve">Singapore’s education system, which emphasizes STEM (science, technology, engineering, and mathematics), ensures a steady pipeline of skilled biologists and researchers.</w:t>
      </w:r>
    </w:p>
    <w:p>
      <w:pPr>
        <w:numPr>
          <w:ilvl w:val="0"/>
          <w:numId w:val="1003"/>
        </w:numPr>
        <w:pStyle w:val="Compact"/>
      </w:pPr>
      <w:r>
        <w:rPr>
          <w:bCs/>
          <w:b/>
        </w:rPr>
        <w:t xml:space="preserve">Global Partnerships:</w:t>
      </w:r>
      <w:r>
        <w:t xml:space="preserve"> </w:t>
      </w:r>
      <w:r>
        <w:t xml:space="preserve">Institutions in Singapore partner with international organizations (e.g., the United Nations Environment Programme) to address global challenges like climate change and food security.</w:t>
      </w:r>
    </w:p>
    <w:bookmarkEnd w:id="23"/>
    <w:bookmarkStart w:id="24" w:name="X0f49097293ae68cbb0a3a8d7bac24ba974561a4"/>
    <w:p>
      <w:pPr>
        <w:pStyle w:val="Heading2"/>
      </w:pPr>
      <w:r>
        <w:t xml:space="preserve">5. Conclusion: The Biologist’s Contribution to Singapore Singapore’s Future</w:t>
      </w:r>
    </w:p>
    <w:p>
      <w:pPr>
        <w:pStyle w:val="FirstParagraph"/>
      </w:pPr>
      <w:r>
        <w:t xml:space="preserve">The role of the</w:t>
      </w:r>
      <w:r>
        <w:t xml:space="preserve"> </w:t>
      </w:r>
      <w:r>
        <w:rPr>
          <w:bCs/>
          <w:b/>
        </w:rPr>
        <w:t xml:space="preserve">Biologist</w:t>
      </w:r>
      <w:r>
        <w:t xml:space="preserve"> </w:t>
      </w:r>
      <w:r>
        <w:t xml:space="preserve">in</w:t>
      </w:r>
      <w:r>
        <w:t xml:space="preserve"> </w:t>
      </w:r>
      <w:r>
        <w:rPr>
          <w:bCs/>
          <w:b/>
        </w:rPr>
        <w:t xml:space="preserve">Singapore Singapore</w:t>
      </w:r>
      <w:r>
        <w:t xml:space="preserve"> </w:t>
      </w:r>
      <w:r>
        <w:t xml:space="preserve">is indispensable to the nation’s vision of becoming a sustainable, innovative, and globally influential society. By merging ecological stewardship with cutting-edge science, biologists are pivotal in addressing challenges such as urban biodiversity loss, health crises, and climate adaptation. As</w:t>
      </w:r>
      <w:r>
        <w:t xml:space="preserve"> </w:t>
      </w:r>
      <w:r>
        <w:rPr>
          <w:bCs/>
          <w:b/>
        </w:rPr>
        <w:t xml:space="preserve">Singapore Singapore</w:t>
      </w:r>
      <w:r>
        <w:t xml:space="preserve"> </w:t>
      </w:r>
      <w:r>
        <w:t xml:space="preserve">continues to invest in scientific research and education, the</w:t>
      </w:r>
      <w:r>
        <w:t xml:space="preserve"> </w:t>
      </w:r>
      <w:r>
        <w:rPr>
          <w:bCs/>
          <w:b/>
        </w:rPr>
        <w:t xml:space="preserve">Biologist</w:t>
      </w:r>
      <w:r>
        <w:t xml:space="preserve"> </w:t>
      </w:r>
      <w:r>
        <w:t xml:space="preserve">will remain a cornerstone of its progress, ensuring that biological advancements align with the principles of sustainability, equity, and resilience.</w:t>
      </w:r>
    </w:p>
    <w:p>
      <w:pPr>
        <w:pStyle w:val="BodyText"/>
      </w:pPr>
      <w:r>
        <w:t xml:space="preserve">This abstract highlights the critical interplay between biological science and national development in</w:t>
      </w:r>
      <w:r>
        <w:t xml:space="preserve"> </w:t>
      </w:r>
      <w:r>
        <w:rPr>
          <w:bCs/>
          <w:b/>
        </w:rPr>
        <w:t xml:space="preserve">Singapore Singapore</w:t>
      </w:r>
      <w:r>
        <w:t xml:space="preserve">, emphasizing the vital role played by biologists in shaping a future where scientific innovation thrives alongside environmental harmony.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Biologist in Singapore Singapore</dc:title>
  <dc:creator/>
  <dc:language>en</dc:language>
  <cp:keywords/>
  <dcterms:created xsi:type="dcterms:W3CDTF">2026-07-24T04:37:30Z</dcterms:created>
  <dcterms:modified xsi:type="dcterms:W3CDTF">2026-07-24T04:37:30Z</dcterms:modified>
</cp:coreProperties>
</file>

<file path=docProps/custom.xml><?xml version="1.0" encoding="utf-8"?>
<Properties xmlns="http://schemas.openxmlformats.org/officeDocument/2006/custom-properties" xmlns:vt="http://schemas.openxmlformats.org/officeDocument/2006/docPropsVTypes"/>
</file>