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Biologist</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7" w:name="Xfa032eb40f5632bbdad1a143fdd5d24ecca605b"/>
    <w:p>
      <w:pPr>
        <w:pStyle w:val="Heading1"/>
      </w:pPr>
      <w:r>
        <w:t xml:space="preserve">Abstract Academic Document: The Role of a Biologist in Spain, Valencia</w:t>
      </w:r>
    </w:p>
    <w:p>
      <w:pPr>
        <w:pStyle w:val="FirstParagraph"/>
      </w:pPr>
      <w:r>
        <w:rPr>
          <w:bCs/>
          <w:b/>
        </w:rPr>
        <w:t xml:space="preserve">Abstract academic:</w:t>
      </w:r>
    </w:p>
    <w:p>
      <w:pPr>
        <w:pStyle w:val="BodyText"/>
      </w:pPr>
      <w:r>
        <w:t xml:space="preserve">The role of a biologist is critical to understanding and addressing the complex ecological challenges faced by regions with diverse ecosystems, such as Spain’s Valencia. This abstract academic document explores the multifaceted responsibilities of biologists in Valencia, emphasizing their contributions to environmental conservation, scientific research, and public policy. By analyzing the unique ecological context of Valencia—characterized by its Mediterranean climate, agricultural significance (notably rice cultivation), and proximity to both coastal and inland biodiversity hotspots—this document highlights how biologists adapt their expertise to local needs. The integration of academic research, community engagement, and sustainable development initiatives underscores the importance of biologists in shaping a resilient future for Valencia’s natural systems.</w:t>
      </w:r>
    </w:p>
    <w:bookmarkStart w:id="20" w:name="introduction"/>
    <w:p>
      <w:pPr>
        <w:pStyle w:val="Heading2"/>
      </w:pPr>
      <w:r>
        <w:t xml:space="preserve">Introduction</w:t>
      </w:r>
    </w:p>
    <w:p>
      <w:pPr>
        <w:pStyle w:val="FirstParagraph"/>
      </w:pPr>
      <w:r>
        <w:rPr>
          <w:bCs/>
          <w:b/>
        </w:rPr>
        <w:t xml:space="preserve">Biologist:</w:t>
      </w:r>
    </w:p>
    <w:p>
      <w:pPr>
        <w:pStyle w:val="BodyText"/>
      </w:pPr>
      <w:r>
        <w:t xml:space="preserve">A biologist is a professional who studies living organisms and their interactions with the environment. In regions like Spain’s Valencia, where ecological diversity meets socio-economic development, biologists play a pivotal role in balancing human activity with environmental preservation. Valencia’s unique geography—spanning coastal wetlands, arid plains, and mountainous areas such as the Sierra de Espadà—creates a mosaic of habitats that require specialized biological expertise. This document examines how biologists in Valencia navigate these challenges through research, conservation efforts, and education.</w:t>
      </w:r>
    </w:p>
    <w:bookmarkEnd w:id="20"/>
    <w:bookmarkStart w:id="21" w:name="ecological-context-of-spain-valencia"/>
    <w:p>
      <w:pPr>
        <w:pStyle w:val="Heading2"/>
      </w:pPr>
      <w:r>
        <w:t xml:space="preserve">Ecological Context of Spain Valencia</w:t>
      </w:r>
    </w:p>
    <w:p>
      <w:pPr>
        <w:pStyle w:val="FirstParagraph"/>
      </w:pPr>
      <w:r>
        <w:rPr>
          <w:bCs/>
          <w:b/>
        </w:rPr>
        <w:t xml:space="preserve">Spain Valencia:</w:t>
      </w:r>
    </w:p>
    <w:p>
      <w:pPr>
        <w:pStyle w:val="BodyText"/>
      </w:pPr>
      <w:r>
        <w:t xml:space="preserve">Valencia is a region of immense ecological value in Spain. Its wetlands, including the Marjal de l’Albufera, are critical for migratory birds and biodiversity conservation. Additionally, the region’s agricultural productivity—driven by rice fields and citrus orchards—has shaped its landscape but also introduced environmental pressures such as water management issues and habitat fragmentation. The Mediterranean climate further complicates these dynamics, with periodic droughts and rising temperatures exacerbating stress on local ecosystems. Biologists in Valencia must address these interconnected challenges while promoting sustainable practices.</w:t>
      </w:r>
    </w:p>
    <w:bookmarkEnd w:id="21"/>
    <w:bookmarkStart w:id="22" w:name="X8ad7408e7dc880812af646eb5cc45973875a3de"/>
    <w:p>
      <w:pPr>
        <w:pStyle w:val="Heading2"/>
      </w:pPr>
      <w:r>
        <w:t xml:space="preserve">Responsibilities of a Biologist in Valencia</w:t>
      </w:r>
    </w:p>
    <w:p>
      <w:pPr>
        <w:pStyle w:val="FirstParagraph"/>
      </w:pPr>
      <w:r>
        <w:rPr>
          <w:bCs/>
          <w:b/>
        </w:rPr>
        <w:t xml:space="preserve">Biologist:</w:t>
      </w:r>
    </w:p>
    <w:p>
      <w:pPr>
        <w:pStyle w:val="BodyText"/>
      </w:pPr>
      <w:r>
        <w:t xml:space="preserve">A biologist working in Valencia engages in a wide range of activities tailored to the region’s needs. These include:</w:t>
      </w:r>
    </w:p>
    <w:p>
      <w:pPr>
        <w:numPr>
          <w:ilvl w:val="0"/>
          <w:numId w:val="1001"/>
        </w:numPr>
        <w:pStyle w:val="Compact"/>
      </w:pPr>
      <w:r>
        <w:rPr>
          <w:bCs/>
          <w:b/>
        </w:rPr>
        <w:t xml:space="preserve">Ecological Research:</w:t>
      </w:r>
      <w:r>
        <w:t xml:space="preserve"> </w:t>
      </w:r>
      <w:r>
        <w:t xml:space="preserve">Conducting field studies on local flora and fauna, with a focus on endangered species such as the Iberian lynx or endemic plants like the Valencian holly.</w:t>
      </w:r>
    </w:p>
    <w:p>
      <w:pPr>
        <w:numPr>
          <w:ilvl w:val="0"/>
          <w:numId w:val="1001"/>
        </w:numPr>
        <w:pStyle w:val="Compact"/>
      </w:pPr>
      <w:r>
        <w:rPr>
          <w:bCs/>
          <w:b/>
        </w:rPr>
        <w:t xml:space="preserve">Environmental Monitoring:</w:t>
      </w:r>
      <w:r>
        <w:t xml:space="preserve"> </w:t>
      </w:r>
      <w:r>
        <w:t xml:space="preserve">Tracking changes in biodiversity due to climate change, pollution, or land-use practices. For example, biologists monitor water quality in rivers like the Turia and analyze soil health in agricultural zones.</w:t>
      </w:r>
    </w:p>
    <w:p>
      <w:pPr>
        <w:numPr>
          <w:ilvl w:val="0"/>
          <w:numId w:val="1001"/>
        </w:numPr>
        <w:pStyle w:val="Compact"/>
      </w:pPr>
      <w:r>
        <w:rPr>
          <w:bCs/>
          <w:b/>
        </w:rPr>
        <w:t xml:space="preserve">Conservation Planning:</w:t>
      </w:r>
      <w:r>
        <w:t xml:space="preserve"> </w:t>
      </w:r>
      <w:r>
        <w:t xml:space="preserve">Collaborating with governmental and non-governmental organizations (e.g., SEO/BirdLife) to design protected areas and restore degraded habitats.</w:t>
      </w:r>
    </w:p>
    <w:p>
      <w:pPr>
        <w:numPr>
          <w:ilvl w:val="0"/>
          <w:numId w:val="1001"/>
        </w:numPr>
        <w:pStyle w:val="Compact"/>
      </w:pPr>
      <w:r>
        <w:rPr>
          <w:bCs/>
          <w:b/>
        </w:rPr>
        <w:t xml:space="preserve">Agricultural Sustainability:</w:t>
      </w:r>
      <w:r>
        <w:t xml:space="preserve"> </w:t>
      </w:r>
      <w:r>
        <w:t xml:space="preserve">Advising farmers on practices that reduce ecological impact, such as integrated pest management or organic farming techniques suited to Valencia’s climate.</w:t>
      </w:r>
    </w:p>
    <w:p>
      <w:pPr>
        <w:numPr>
          <w:ilvl w:val="0"/>
          <w:numId w:val="1001"/>
        </w:numPr>
        <w:pStyle w:val="Compact"/>
      </w:pPr>
      <w:r>
        <w:rPr>
          <w:bCs/>
          <w:b/>
        </w:rPr>
        <w:t xml:space="preserve">Public Education:</w:t>
      </w:r>
      <w:r>
        <w:t xml:space="preserve"> </w:t>
      </w:r>
      <w:r>
        <w:t xml:space="preserve">Engaging with local communities through workshops, school programs, and media outreach to raise awareness about environmental stewardship.</w:t>
      </w:r>
    </w:p>
    <w:bookmarkEnd w:id="22"/>
    <w:bookmarkStart w:id="23" w:name="Xd66604fcd8aedb993411c5e405368db862da24d"/>
    <w:p>
      <w:pPr>
        <w:pStyle w:val="Heading2"/>
      </w:pPr>
      <w:r>
        <w:t xml:space="preserve">Academic Contributions and Research Institutions</w:t>
      </w:r>
    </w:p>
    <w:p>
      <w:pPr>
        <w:pStyle w:val="FirstParagraph"/>
      </w:pPr>
      <w:r>
        <w:rPr>
          <w:bCs/>
          <w:b/>
        </w:rPr>
        <w:t xml:space="preserve">Spain Valencia:</w:t>
      </w:r>
    </w:p>
    <w:p>
      <w:pPr>
        <w:pStyle w:val="BodyText"/>
      </w:pPr>
      <w:r>
        <w:t xml:space="preserve">The academic landscape in Valencia supports biologists through institutions such as the Universidad Politécnica de Valencia (UPV) and the Universitat de València (UV). These universities conduct cutting-edge research on topics like marine biology (studying the Mediterranean Sea’s ecosystems), genetic diversity of crops, and climate change adaptation strategies. For instance, studies at UPV have explored how rising sea levels threaten coastal wetlands in Valencia, while UV researchers analyze the impact of agricultural runoff on freshwater biodiversity. Biologists in these institutions often partner with international organizations to publish findings that influence global environmental policies.</w:t>
      </w:r>
    </w:p>
    <w:bookmarkEnd w:id="23"/>
    <w:bookmarkStart w:id="24" w:name="X12892b8e1deb2f2aedca7d8bf202edc90393d8d"/>
    <w:p>
      <w:pPr>
        <w:pStyle w:val="Heading2"/>
      </w:pPr>
      <w:r>
        <w:t xml:space="preserve">Challenges Faced by Biologists in Valencia</w:t>
      </w:r>
    </w:p>
    <w:p>
      <w:pPr>
        <w:pStyle w:val="FirstParagraph"/>
      </w:pPr>
      <w:r>
        <w:rPr>
          <w:bCs/>
          <w:b/>
        </w:rPr>
        <w:t xml:space="preserve">Biologist:</w:t>
      </w:r>
    </w:p>
    <w:p>
      <w:pPr>
        <w:pStyle w:val="BodyText"/>
      </w:pPr>
      <w:r>
        <w:t xml:space="preserve">Biologists operating in Valencia encounter several challenges, including:</w:t>
      </w:r>
    </w:p>
    <w:p>
      <w:pPr>
        <w:numPr>
          <w:ilvl w:val="0"/>
          <w:numId w:val="1002"/>
        </w:numPr>
        <w:pStyle w:val="Compact"/>
      </w:pPr>
      <w:r>
        <w:rPr>
          <w:bCs/>
          <w:b/>
        </w:rPr>
        <w:t xml:space="preserve">Climate Change Pressures:</w:t>
      </w:r>
      <w:r>
        <w:t xml:space="preserve"> </w:t>
      </w:r>
      <w:r>
        <w:t xml:space="preserve">Rising temperatures and unpredictable rainfall patterns are altering habitats, requiring biologists to adapt their research methods and conservation strategies.</w:t>
      </w:r>
    </w:p>
    <w:p>
      <w:pPr>
        <w:numPr>
          <w:ilvl w:val="0"/>
          <w:numId w:val="1002"/>
        </w:numPr>
        <w:pStyle w:val="Compact"/>
      </w:pPr>
      <w:r>
        <w:rPr>
          <w:bCs/>
          <w:b/>
        </w:rPr>
        <w:t xml:space="preserve">Habitat Loss Due to Urbanization:</w:t>
      </w:r>
      <w:r>
        <w:t xml:space="preserve"> </w:t>
      </w:r>
      <w:r>
        <w:t xml:space="preserve">Rapid urban expansion in cities like Valencia and Alicante encroaches on natural areas, necessitating efforts to create green corridors and mitigate fragmentation.</w:t>
      </w:r>
    </w:p>
    <w:p>
      <w:pPr>
        <w:numPr>
          <w:ilvl w:val="0"/>
          <w:numId w:val="1002"/>
        </w:numPr>
        <w:pStyle w:val="Compact"/>
      </w:pPr>
      <w:r>
        <w:rPr>
          <w:bCs/>
          <w:b/>
        </w:rPr>
        <w:t xml:space="preserve">Biodiversity Trade-offs in Agriculture:</w:t>
      </w:r>
      <w:r>
        <w:t xml:space="preserve"> </w:t>
      </w:r>
      <w:r>
        <w:t xml:space="preserve">The economic importance of rice cultivation (a staple crop in Valencia) must be balanced with ecological concerns such as water consumption and pesticide use.</w:t>
      </w:r>
    </w:p>
    <w:p>
      <w:pPr>
        <w:numPr>
          <w:ilvl w:val="0"/>
          <w:numId w:val="1002"/>
        </w:numPr>
        <w:pStyle w:val="Compact"/>
      </w:pPr>
      <w:r>
        <w:rPr>
          <w:bCs/>
          <w:b/>
        </w:rPr>
        <w:t xml:space="preserve">Funding Constraints:</w:t>
      </w:r>
      <w:r>
        <w:t xml:space="preserve"> </w:t>
      </w:r>
      <w:r>
        <w:t xml:space="preserve">While public and private sectors support some initiatives, limited resources can hinder large-scale conservation projects or long-term ecological monitoring programs.</w:t>
      </w:r>
    </w:p>
    <w:bookmarkEnd w:id="24"/>
    <w:bookmarkStart w:id="25" w:name="opportunities-for-biologists-in-valencia"/>
    <w:p>
      <w:pPr>
        <w:pStyle w:val="Heading2"/>
      </w:pPr>
      <w:r>
        <w:t xml:space="preserve">Opportunities for Biologists in Valencia</w:t>
      </w:r>
    </w:p>
    <w:p>
      <w:pPr>
        <w:pStyle w:val="FirstParagraph"/>
      </w:pPr>
      <w:r>
        <w:rPr>
          <w:bCs/>
          <w:b/>
        </w:rPr>
        <w:t xml:space="preserve">Spain Valencia:</w:t>
      </w:r>
    </w:p>
    <w:p>
      <w:pPr>
        <w:pStyle w:val="BodyText"/>
      </w:pPr>
      <w:r>
        <w:t xml:space="preserve">Despite these challenges, biologists in Valencia have access to unique opportunities. The region’s commitment to sustainability is evident in projects like the "Valencia Plan for Biodiversity," which integrates ecological goals into urban planning and agriculture. Additionally, EU-funded programs such as LIFE+ provide financial support for conservation initiatives led by local biologists. Collaborations between academia, industry, and government also foster innovation—such as developing drought-resistant crops or restoring coastal ecosystems through citizen science projects.</w:t>
      </w:r>
    </w:p>
    <w:bookmarkEnd w:id="25"/>
    <w:bookmarkStart w:id="26" w:name="conclusion"/>
    <w:p>
      <w:pPr>
        <w:pStyle w:val="Heading2"/>
      </w:pPr>
      <w:r>
        <w:t xml:space="preserve">Conclusion</w:t>
      </w:r>
    </w:p>
    <w:p>
      <w:pPr>
        <w:pStyle w:val="FirstParagraph"/>
      </w:pPr>
      <w:r>
        <w:rPr>
          <w:bCs/>
          <w:b/>
        </w:rPr>
        <w:t xml:space="preserve">Abstract academic:</w:t>
      </w:r>
    </w:p>
    <w:p>
      <w:pPr>
        <w:pStyle w:val="BodyText"/>
      </w:pPr>
      <w:r>
        <w:t xml:space="preserve">In summary, the role of a biologist in Spain’s Valencia is both dynamic and essential. By addressing the region’s ecological complexities—ranging from agricultural sustainability to climate change mitigation—biologists contribute to preserving Valencia’s natural heritage while supporting its socio-economic development. Their work, grounded in rigorous academic research and community engagement, exemplifies the interdisciplinary approach required for environmental stewardship in a rapidly changing world. As Valencia continues to evolve, biologists will remain at the forefront of efforts to harmonize human activity with ecological resilience.</w:t>
      </w:r>
    </w:p>
    <w:p>
      <w:pPr>
        <w:pStyle w:val="BodyText"/>
      </w:pPr>
      <w:r>
        <w:rPr>
          <w:iCs/>
          <w:i/>
        </w:rPr>
        <w:t xml:space="preserve">Word count: 812</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Biologist in Spain Valencia</dc:title>
  <dc:creator/>
  <dc:language>en</dc:language>
  <cp:keywords/>
  <dcterms:created xsi:type="dcterms:W3CDTF">2026-07-20T01:12:54Z</dcterms:created>
  <dcterms:modified xsi:type="dcterms:W3CDTF">2026-07-20T01:12:54Z</dcterms:modified>
</cp:coreProperties>
</file>

<file path=docProps/custom.xml><?xml version="1.0" encoding="utf-8"?>
<Properties xmlns="http://schemas.openxmlformats.org/officeDocument/2006/custom-properties" xmlns:vt="http://schemas.openxmlformats.org/officeDocument/2006/docPropsVTypes"/>
</file>