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241c0ff29132a212a4800c105475a09c1bac0d1"/>
    <w:p>
      <w:pPr>
        <w:pStyle w:val="Heading1"/>
      </w:pPr>
      <w:r>
        <w:t xml:space="preserve">Abstract Academic Document: The Role and Significance of a Biologist in the United Arab Emirates, Abu Dhabi</w:t>
      </w:r>
    </w:p>
    <w:p>
      <w:pPr>
        <w:pStyle w:val="FirstParagraph"/>
      </w:pPr>
      <w:r>
        <w:t xml:space="preserve">The field of biology holds immense relevance in addressing contemporary scientific, environmental, and developmental challenges. In the context of the</w:t>
      </w:r>
      <w:r>
        <w:t xml:space="preserve"> </w:t>
      </w:r>
      <w:r>
        <w:rPr>
          <w:bCs/>
          <w:b/>
        </w:rPr>
        <w:t xml:space="preserve">United Arab Emirates (UAE)</w:t>
      </w:r>
      <w:r>
        <w:t xml:space="preserve">, particularly in its capital city</w:t>
      </w:r>
      <w:r>
        <w:t xml:space="preserve"> </w:t>
      </w:r>
      <w:r>
        <w:rPr>
          <w:bCs/>
          <w:b/>
        </w:rPr>
        <w:t xml:space="preserve">Abu Dhabi</w:t>
      </w:r>
      <w:r>
        <w:t xml:space="preserve">, biologists play a pivotal role in advancing research, fostering sustainable practices, and contributing to the nation’s strategic goals of innovation and environmental stewardship. This academic document explores the multifaceted responsibilities of biologists operating within this region, emphasizing their contributions to ecological conservation, medical advancements, agricultural sustainability, and educational initiatives. By situating the role of a biologist within the unique socio-economic and geographic framework of</w:t>
      </w:r>
      <w:r>
        <w:t xml:space="preserve"> </w:t>
      </w:r>
      <w:r>
        <w:rPr>
          <w:bCs/>
          <w:b/>
        </w:rPr>
        <w:t xml:space="preserve">Abu Dhabi</w:t>
      </w:r>
      <w:r>
        <w:t xml:space="preserve">, this abstract underscores how biological science intersects with global challenges while aligning with the UAE’s Vision 2021 and broader sustainable development objectives.</w:t>
      </w:r>
    </w:p>
    <w:bookmarkStart w:id="20" w:name="Xc703dedd09cf99af167bd128773f9c2253d94c0"/>
    <w:p>
      <w:pPr>
        <w:pStyle w:val="Heading2"/>
      </w:pPr>
      <w:r>
        <w:t xml:space="preserve">The Role of a Biologist in Abu Dhabi: A Multidisciplinary Perspective</w:t>
      </w:r>
    </w:p>
    <w:p>
      <w:pPr>
        <w:pStyle w:val="FirstParagraph"/>
      </w:pPr>
      <w:r>
        <w:t xml:space="preserve">A biologist, by definition, is a scientist who studies living organisms and their interactions with the environment. In</w:t>
      </w:r>
      <w:r>
        <w:t xml:space="preserve"> </w:t>
      </w:r>
      <w:r>
        <w:rPr>
          <w:bCs/>
          <w:b/>
        </w:rPr>
        <w:t xml:space="preserve">Abu Dhabi</w:t>
      </w:r>
      <w:r>
        <w:t xml:space="preserve">, this discipline extends beyond traditional laboratory research to encompass applied fields such as marine biology, conservation genetics, biotechnology, and environmental science. The city’s arid climate, vast desert ecosystems, and proximity to critical marine habitats like the Arabian Gulf make it a unique hub for biological research. Biologists in this region are tasked with addressing pressing issues such as biodiversity preservation in desert environments, water resource management through desalination technologies, and the mitigation of climate change impacts on local flora and fauna.</w:t>
      </w:r>
    </w:p>
    <w:p>
      <w:pPr>
        <w:pStyle w:val="BodyText"/>
      </w:pPr>
      <w:r>
        <w:t xml:space="preserve">Notably,</w:t>
      </w:r>
      <w:r>
        <w:t xml:space="preserve"> </w:t>
      </w:r>
      <w:r>
        <w:rPr>
          <w:bCs/>
          <w:b/>
        </w:rPr>
        <w:t xml:space="preserve">Abu Dhabi</w:t>
      </w:r>
      <w:r>
        <w:t xml:space="preserve"> </w:t>
      </w:r>
      <w:r>
        <w:t xml:space="preserve">has emerged as a leader in renewable energy and sustainable urban planning. Biologists contribute to these initiatives by developing bio-based solutions for waste management, carbon sequestration, and eco-friendly construction materials. For instance, researchers at the Masdar Institute of Science and Technology have pioneered studies on microbial fuel cells that harness biological processes for clean energy production. Such innovations exemplify how biologists in</w:t>
      </w:r>
      <w:r>
        <w:t xml:space="preserve"> </w:t>
      </w:r>
      <w:r>
        <w:rPr>
          <w:bCs/>
          <w:b/>
        </w:rPr>
        <w:t xml:space="preserve">Abu Dhabi</w:t>
      </w:r>
      <w:r>
        <w:t xml:space="preserve"> </w:t>
      </w:r>
      <w:r>
        <w:t xml:space="preserve">bridge the gap between theoretical science and practical application.</w:t>
      </w:r>
    </w:p>
    <w:bookmarkEnd w:id="20"/>
    <w:bookmarkStart w:id="21" w:name="Xab4adb68c4a9401cc12eb0aae2ae7585cc7261a"/>
    <w:p>
      <w:pPr>
        <w:pStyle w:val="Heading2"/>
      </w:pPr>
      <w:r>
        <w:t xml:space="preserve">Educational and Institutional Contributions to Biological Research</w:t>
      </w:r>
    </w:p>
    <w:p>
      <w:pPr>
        <w:pStyle w:val="FirstParagraph"/>
      </w:pPr>
      <w:r>
        <w:t xml:space="preserve">The academic infrastructure of</w:t>
      </w:r>
      <w:r>
        <w:t xml:space="preserve"> </w:t>
      </w:r>
      <w:r>
        <w:rPr>
          <w:bCs/>
          <w:b/>
        </w:rPr>
        <w:t xml:space="preserve">Abu Dhabi</w:t>
      </w:r>
      <w:r>
        <w:t xml:space="preserve"> </w:t>
      </w:r>
      <w:r>
        <w:t xml:space="preserve">supports a robust ecosystem for biological research. Institutions such as UAE University, Khalifa University, and the National Center for Oncology (NCO) are at the forefront of training biologists and conducting cutting-edge studies. These organizations offer specialized programs in molecular biology, genomics, and environmental science, equipping students with the knowledge to tackle regional challenges.</w:t>
      </w:r>
    </w:p>
    <w:p>
      <w:pPr>
        <w:pStyle w:val="BodyText"/>
      </w:pPr>
      <w:r>
        <w:t xml:space="preserve">Moreover,</w:t>
      </w:r>
      <w:r>
        <w:t xml:space="preserve"> </w:t>
      </w:r>
      <w:r>
        <w:rPr>
          <w:bCs/>
          <w:b/>
        </w:rPr>
        <w:t xml:space="preserve">Abu Dhabi</w:t>
      </w:r>
      <w:r>
        <w:t xml:space="preserve"> </w:t>
      </w:r>
      <w:r>
        <w:t xml:space="preserve">hosts international collaborations through entities like the Abu Dhabi Global Market (ADGM) and the Research Centre for Environmental and Energy Technologies (RCEET). These partnerships enable biologists to engage in global research projects, such as studying coral reef resilience in the Arabian Gulf or developing drought-resistant crops for arid climates. Such endeavors not only enhance scientific understanding but also align with the UAE’s commitment to becoming a global leader in sustainable development.</w:t>
      </w:r>
    </w:p>
    <w:bookmarkEnd w:id="21"/>
    <w:bookmarkStart w:id="22" w:name="X8c9f1695cb808ce5074f17b80d6edf5967752ec"/>
    <w:p>
      <w:pPr>
        <w:pStyle w:val="Heading2"/>
      </w:pPr>
      <w:r>
        <w:t xml:space="preserve">Challenges and Opportunities for Biologists in Abu Dhabi</w:t>
      </w:r>
    </w:p>
    <w:p>
      <w:pPr>
        <w:pStyle w:val="FirstParagraph"/>
      </w:pPr>
      <w:r>
        <w:t xml:space="preserve">Despite its progress,</w:t>
      </w:r>
      <w:r>
        <w:t xml:space="preserve"> </w:t>
      </w:r>
      <w:r>
        <w:rPr>
          <w:bCs/>
          <w:b/>
        </w:rPr>
        <w:t xml:space="preserve">Abu Dhabi</w:t>
      </w:r>
      <w:r>
        <w:t xml:space="preserve"> </w:t>
      </w:r>
      <w:r>
        <w:t xml:space="preserve">faces unique challenges that require the expertise of biologists. The rapid urbanization and industrialization of the region have led to habitat fragmentation, pollution, and a decline in native biodiversity. For example, the expansion of infrastructure projects threatens critical habitats for species like the Arabian oryx and desert foxes. Biologists must therefore collaborate with policymakers to implement conservation strategies that balance economic growth with ecological preservation.</w:t>
      </w:r>
    </w:p>
    <w:p>
      <w:pPr>
        <w:pStyle w:val="BodyText"/>
      </w:pPr>
      <w:r>
        <w:t xml:space="preserve">Additionally, the region’s reliance on fossil fuels necessitates urgent research into alternative energy sources and carbon-neutral technologies. Here, biologists specializing in synthetic biology and bioengineering are pivotal. Their work on algae-based biofuels or genetically modified microorganisms for carbon capture represents a promising frontier that could redefine Abu Dhabi’s energy landscape.</w:t>
      </w:r>
    </w:p>
    <w:bookmarkEnd w:id="22"/>
    <w:bookmarkStart w:id="23" w:name="X5d4ccf5954e258da229807e0f3679db590de95f"/>
    <w:p>
      <w:pPr>
        <w:pStyle w:val="Heading2"/>
      </w:pPr>
      <w:r>
        <w:t xml:space="preserve">Biological Research and Public Health in the UAE</w:t>
      </w:r>
    </w:p>
    <w:p>
      <w:pPr>
        <w:pStyle w:val="FirstParagraph"/>
      </w:pPr>
      <w:r>
        <w:t xml:space="preserve">The role of biologists extends to public health, particularly in a region like</w:t>
      </w:r>
      <w:r>
        <w:t xml:space="preserve"> </w:t>
      </w:r>
      <w:r>
        <w:rPr>
          <w:bCs/>
          <w:b/>
        </w:rPr>
        <w:t xml:space="preserve">Abu Dhabi</w:t>
      </w:r>
      <w:r>
        <w:t xml:space="preserve">, where healthcare infrastructure is rapidly expanding. Researchers are investigating zoonotic diseases prevalent in desert ecosystems, such as leishmaniasis and Q fever, to develop preventive measures. Additionally, biotechnological advancements in diagnostics and personalized medicine are being integrated into the UAE’s healthcare system through initiatives like the Abu Dhabi Health Services Company (SEHA).</w:t>
      </w:r>
    </w:p>
    <w:p>
      <w:pPr>
        <w:pStyle w:val="BodyText"/>
      </w:pPr>
      <w:r>
        <w:t xml:space="preserve">Biologists also contribute to food security by optimizing agricultural practices suited to arid climates. Through genetic engineering and hydroponics, they are enhancing crop yields while minimizing water consumption—a critical factor in a country where freshwater resources are limited.</w:t>
      </w:r>
    </w:p>
    <w:bookmarkEnd w:id="23"/>
    <w:bookmarkStart w:id="24" w:name="X0e253b8e0ca4975e5e0454149545cba8534450c"/>
    <w:p>
      <w:pPr>
        <w:pStyle w:val="Heading2"/>
      </w:pPr>
      <w:r>
        <w:t xml:space="preserve">Conclusion: The Future of Biology in Abu Dhabi</w:t>
      </w:r>
    </w:p>
    <w:p>
      <w:pPr>
        <w:pStyle w:val="FirstParagraph"/>
      </w:pPr>
      <w:r>
        <w:t xml:space="preserve">In conclusion, the</w:t>
      </w:r>
      <w:r>
        <w:t xml:space="preserve"> </w:t>
      </w:r>
      <w:r>
        <w:rPr>
          <w:bCs/>
          <w:b/>
        </w:rPr>
        <w:t xml:space="preserve">Biologist</w:t>
      </w:r>
      <w:r>
        <w:t xml:space="preserve"> </w:t>
      </w:r>
      <w:r>
        <w:t xml:space="preserve">in</w:t>
      </w:r>
      <w:r>
        <w:t xml:space="preserve"> </w:t>
      </w:r>
      <w:r>
        <w:rPr>
          <w:bCs/>
          <w:b/>
        </w:rPr>
        <w:t xml:space="preserve">Abu Dhabi</w:t>
      </w:r>
      <w:r>
        <w:t xml:space="preserve">, United Arab Emirates, occupies a dynamic and influential position at the intersection of science, sustainability, and public policy. Their work spans diverse domains—from conserving desert ecosystems to advancing medical research—and is instrumental in achieving the UAE’s long-term vision for a green economy. As</w:t>
      </w:r>
      <w:r>
        <w:t xml:space="preserve"> </w:t>
      </w:r>
      <w:r>
        <w:rPr>
          <w:bCs/>
          <w:b/>
        </w:rPr>
        <w:t xml:space="preserve">Abu Dhabi</w:t>
      </w:r>
      <w:r>
        <w:t xml:space="preserve"> </w:t>
      </w:r>
      <w:r>
        <w:t xml:space="preserve">continues to invest in scientific innovation and environmental resilience, biologists will remain central to shaping a future that harmonizes human progress with ecological balance.</w:t>
      </w:r>
    </w:p>
    <w:p>
      <w:pPr>
        <w:pStyle w:val="BodyText"/>
      </w:pPr>
      <w:r>
        <w:t xml:space="preserve">This abstract academic document highlights the critical role of biologists in</w:t>
      </w:r>
      <w:r>
        <w:t xml:space="preserve"> </w:t>
      </w:r>
      <w:r>
        <w:rPr>
          <w:bCs/>
          <w:b/>
        </w:rPr>
        <w:t xml:space="preserve">Abu Dhabi</w:t>
      </w:r>
      <w:r>
        <w:t xml:space="preserve">, emphasizing their adaptability, interdisciplinary approach, and alignment with the region’s strategic goals. Their contributions underscore the transformative power of biological science in addressing both local and global challenges, ensuring that</w:t>
      </w:r>
      <w:r>
        <w:t xml:space="preserve"> </w:t>
      </w:r>
      <w:r>
        <w:rPr>
          <w:bCs/>
          <w:b/>
        </w:rPr>
        <w:t xml:space="preserve">Abu Dhabi</w:t>
      </w:r>
      <w:r>
        <w:t xml:space="preserve"> </w:t>
      </w:r>
      <w:r>
        <w:t xml:space="preserve">remains a beacon of scientific excellence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United Arab Emirates Abu Dhabi</dc:title>
  <dc:creator/>
  <dc:language>en</dc:language>
  <cp:keywords/>
  <dcterms:created xsi:type="dcterms:W3CDTF">2026-07-21T14:40:40Z</dcterms:created>
  <dcterms:modified xsi:type="dcterms:W3CDTF">2026-07-21T14:40:40Z</dcterms:modified>
</cp:coreProperties>
</file>

<file path=docProps/custom.xml><?xml version="1.0" encoding="utf-8"?>
<Properties xmlns="http://schemas.openxmlformats.org/officeDocument/2006/custom-properties" xmlns:vt="http://schemas.openxmlformats.org/officeDocument/2006/docPropsVTypes"/>
</file>