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d62f9cb9b8f5d819f9f60ecc4f97dbebc6f244c"/>
    <w:p>
      <w:pPr>
        <w:pStyle w:val="Heading1"/>
      </w:pPr>
      <w:r>
        <w:t xml:space="preserve">Abstract Academic Document: The Role and Significance of a Biomedical Engineer in Canada Montreal</w:t>
      </w:r>
    </w:p>
    <w:p>
      <w:pPr>
        <w:pStyle w:val="FirstParagraph"/>
      </w:pPr>
      <w:r>
        <w:t xml:space="preserve">This abstract academic document explores the critical role of a Biomedical Engineer within the dynamic healthcare and technological landscape of Canada Montreal. As an interdisciplinary field, biomedical engineering combines principles from engineering, biology, medicine, and computer science to innovate solutions for improving human health. In the context of Canada Montreal—a city renowned for its vibrant academic institutions, cutting-edge research facilities, and multicultural environment—Biomedical Engineers play a pivotal role in advancing medical technologies, addressing public health challenges, and fostering collaboration between academia and industry.</w:t>
      </w:r>
    </w:p>
    <w:bookmarkStart w:id="20" w:name="introduction"/>
    <w:p>
      <w:pPr>
        <w:pStyle w:val="Heading2"/>
      </w:pPr>
      <w:r>
        <w:t xml:space="preserve">Introduction</w:t>
      </w:r>
    </w:p>
    <w:p>
      <w:pPr>
        <w:pStyle w:val="FirstParagraph"/>
      </w:pPr>
      <w:r>
        <w:t xml:space="preserve">The integration of engineering principles with biological systems has become increasingly vital in modern healthcare. Canada Montreal stands as a hub for biomedical innovation due to its world-class universities, such as McGill University and the Université de Montréal, which offer specialized programs in biomedical engineering. These institutions not only produce highly skilled professionals but also contribute to groundbreaking research that shapes global standards in medical technology and patient care. The role of a Biomedical Engineer in Canada Montreal is thus multifaceted, encompassing clinical applications, research development, and the translation of scientific discoveries into practical healthcare solutions.</w:t>
      </w:r>
    </w:p>
    <w:bookmarkEnd w:id="20"/>
    <w:bookmarkStart w:id="21" w:name="X0939221a1ee42587839d1fedbd2b28758a8e613"/>
    <w:p>
      <w:pPr>
        <w:pStyle w:val="Heading2"/>
      </w:pPr>
      <w:r>
        <w:t xml:space="preserve">Key Responsibilities of a Biomedical Engineer</w:t>
      </w:r>
    </w:p>
    <w:p>
      <w:pPr>
        <w:pStyle w:val="FirstParagraph"/>
      </w:pPr>
      <w:r>
        <w:t xml:space="preserve">A Biomedical Engineer in Canada Montreal is responsible for designing and developing medical devices, diagnostic tools, prosthetics, and implants that enhance the quality of life for patients. Their work spans across sectors such as hospitals, research laboratories, biotechnology firms, and government agencies. In Montreal’s healthcare system—managed by institutions like the McGill University Health Centre (MUHC) and the Jewish General Hospital—Biomedical Engineers collaborate with clinicians to optimize medical equipment, improve diagnostic accuracy, and implement cost-effective technologies. Additionally, they contribute to bioinformatics projects that leverage big data for personalized medicine, a field gaining prominence in Canada’s healthcare agenda.</w:t>
      </w:r>
    </w:p>
    <w:bookmarkEnd w:id="21"/>
    <w:bookmarkStart w:id="22" w:name="X8207041532b2bf4208a099b11ea52a0adae5767"/>
    <w:p>
      <w:pPr>
        <w:pStyle w:val="Heading2"/>
      </w:pPr>
      <w:r>
        <w:t xml:space="preserve">Educational Requirements and Career Pathways</w:t>
      </w:r>
    </w:p>
    <w:p>
      <w:pPr>
        <w:pStyle w:val="FirstParagraph"/>
      </w:pPr>
      <w:r>
        <w:t xml:space="preserve">To pursue a career as a Biomedical Engineer in Canada Montreal, individuals typically require an undergraduate degree in biomedical engineering or a related discipline such as mechanical, electrical, or chemical engineering. Advanced specialization is often achieved through master’s or doctoral programs offered by institutions like the École Polytechnique de Montréal and Concordia University. These programs emphasize interdisciplinary learning, combining coursework in anatomy and physiology with advanced engineering concepts. Moreover, professional certification from the Canadian Engineering Accreditation Board (CEAB) ensures that Biomedical Engineers meet national standards for practice in Canada Montreal.</w:t>
      </w:r>
    </w:p>
    <w:bookmarkEnd w:id="22"/>
    <w:bookmarkStart w:id="23" w:name="career-opportunities-in-canada-montreal"/>
    <w:p>
      <w:pPr>
        <w:pStyle w:val="Heading2"/>
      </w:pPr>
      <w:r>
        <w:t xml:space="preserve">Career Opportunities in Canada Montreal</w:t>
      </w:r>
    </w:p>
    <w:p>
      <w:pPr>
        <w:pStyle w:val="FirstParagraph"/>
      </w:pPr>
      <w:r>
        <w:t xml:space="preserve">Canada Montreal offers a thriving ecosystem for Biomedical Engineers due to its strong research infrastructure and partnerships between academia and industry. The city is home to world-renowned research centers such as the Centre de Recherche du CHU Sainte-Justine, which focuses on pediatric medical technologies, and the Montreal Neurological Institute (MNI) at McGill University, a leader in neurological engineering. Biomedical Engineers in Montreal also benefit from collaborations with biotech firms like Theraclone Sciences and Cerebri AI, which specialize in drug discovery and neurotechnology. Furthermore, the presence of government initiatives such as the Canadian Institutes of Health Research (CIHR) provides funding for innovative biomedical projects that align with national healthcare priorities.</w:t>
      </w:r>
    </w:p>
    <w:bookmarkEnd w:id="23"/>
    <w:bookmarkStart w:id="24" w:name="X2f1012a4de0a64859c3e702b973c246c933d6ae"/>
    <w:p>
      <w:pPr>
        <w:pStyle w:val="Heading2"/>
      </w:pPr>
      <w:r>
        <w:t xml:space="preserve">Challenges and Opportunities in Research and Innovation</w:t>
      </w:r>
    </w:p>
    <w:p>
      <w:pPr>
        <w:pStyle w:val="FirstParagraph"/>
      </w:pPr>
      <w:r>
        <w:t xml:space="preserve">Despite the opportunities, Biomedical Engineers in Canada Montreal face challenges such as navigating complex regulatory frameworks for medical device approvals, securing funding for long-term research, and addressing ethical concerns related to data privacy in bioinformatics. However, the city’s multicultural environment fosters innovation by encouraging diverse perspectives and cross-disciplinary collaboration. For instance, partnerships between engineering faculties and medical schools in Montreal enable the development of wearable health monitoring systems and AI-driven diagnostic tools that cater to a global population.</w:t>
      </w:r>
    </w:p>
    <w:bookmarkEnd w:id="24"/>
    <w:bookmarkStart w:id="25" w:name="X2f644d507e8e64d35c169e8362a01eeb6b15359"/>
    <w:p>
      <w:pPr>
        <w:pStyle w:val="Heading2"/>
      </w:pPr>
      <w:r>
        <w:t xml:space="preserve">The Future of Biomedical Engineering in Canada Montreal</w:t>
      </w:r>
    </w:p>
    <w:p>
      <w:pPr>
        <w:pStyle w:val="FirstParagraph"/>
      </w:pPr>
      <w:r>
        <w:t xml:space="preserve">Looking ahead, the role of a Biomedical Engineer in Canada Montreal will be increasingly shaped by advancements in artificial intelligence, 3D bioprinting, and regenerative medicine. The city’s commitment to sustainability and green technology also presents opportunities for developing eco-friendly medical devices and energy-efficient healthcare systems. As Canada continues to prioritize innovation in healthcare, Montreal’s unique blend of academic excellence, industrial partnerships, and cultural diversity positions it as a global leader in biomedical engineering.</w:t>
      </w:r>
    </w:p>
    <w:bookmarkEnd w:id="25"/>
    <w:bookmarkStart w:id="26" w:name="conclusion"/>
    <w:p>
      <w:pPr>
        <w:pStyle w:val="Heading2"/>
      </w:pPr>
      <w:r>
        <w:t xml:space="preserve">Conclusion</w:t>
      </w:r>
    </w:p>
    <w:p>
      <w:pPr>
        <w:pStyle w:val="FirstParagraph"/>
      </w:pPr>
      <w:r>
        <w:t xml:space="preserve">In conclusion, the field of Biomedical Engineering in Canada Montreal is both academically rigorous and socially impactful. The city’s robust infrastructure, coupled with its commitment to interdisciplinary research, ensures that Biomedical Engineers can thrive while contributing to global advancements in healthcare. For aspiring professionals seeking to make a difference through technology and innovation, Canada Montreal offers an unparalleled environment for growth, discovery, and meaningful contributions to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Canada Montreal</dc:title>
  <dc:creator/>
  <dc:language>en</dc:language>
  <cp:keywords/>
  <dcterms:created xsi:type="dcterms:W3CDTF">2026-07-19T07:36:48Z</dcterms:created>
  <dcterms:modified xsi:type="dcterms:W3CDTF">2026-07-19T07:36:48Z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