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8ee9b16725084ba918a653c9a2af911715add6b"/>
    <w:p>
      <w:pPr>
        <w:pStyle w:val="Heading1"/>
      </w:pPr>
      <w:r>
        <w:t xml:space="preserve">Abstract Academic: The Role of Biomedical Engineers in China’s Shanghai Biotechnology Ecosystem</w:t>
      </w:r>
    </w:p>
    <w:p>
      <w:pPr>
        <w:pStyle w:val="FirstParagraph"/>
      </w:pPr>
      <w:r>
        <w:t xml:space="preserve">The field of biomedical engineering has emerged as a cornerstone of innovation within the global healthcare landscape, particularly in rapidly developing economies. In the context of</w:t>
      </w:r>
      <w:r>
        <w:t xml:space="preserve"> </w:t>
      </w:r>
      <w:r>
        <w:rPr>
          <w:bCs/>
          <w:b/>
        </w:rPr>
        <w:t xml:space="preserve">China Shanghai</w:t>
      </w:r>
      <w:r>
        <w:t xml:space="preserve">, where technological advancement and medical research intersect at an unprecedented pace, biomedical engineers play a pivotal role in addressing complex healthcare challenges while driving economic growth through cutting-edge solutions. This abstract academic document explores the multifaceted contributions of</w:t>
      </w:r>
      <w:r>
        <w:t xml:space="preserve"> </w:t>
      </w:r>
      <w:r>
        <w:rPr>
          <w:bCs/>
          <w:b/>
        </w:rPr>
        <w:t xml:space="preserve">Biomedical Engineers</w:t>
      </w:r>
      <w:r>
        <w:t xml:space="preserve"> </w:t>
      </w:r>
      <w:r>
        <w:t xml:space="preserve">in</w:t>
      </w:r>
      <w:r>
        <w:t xml:space="preserve"> </w:t>
      </w:r>
      <w:r>
        <w:rPr>
          <w:bCs/>
          <w:b/>
        </w:rPr>
        <w:t xml:space="preserve">China Shanghai</w:t>
      </w:r>
      <w:r>
        <w:t xml:space="preserve">, emphasizing their impact on medical technology, public health infrastructure, and interdisciplinary collaboration.</w:t>
      </w:r>
    </w:p>
    <w:bookmarkStart w:id="20" w:name="Xcbbe74661fe0096085e3d197132aadb191654f6"/>
    <w:p>
      <w:pPr>
        <w:pStyle w:val="Heading2"/>
      </w:pPr>
      <w:r>
        <w:t xml:space="preserve">The Evolution of Biomedical Engineering in China Shanghai</w:t>
      </w:r>
    </w:p>
    <w:p>
      <w:pPr>
        <w:pStyle w:val="FirstParagraph"/>
      </w:pPr>
      <w:r>
        <w:rPr>
          <w:bCs/>
          <w:b/>
        </w:rPr>
        <w:t xml:space="preserve">China Shanghai</w:t>
      </w:r>
      <w:r>
        <w:t xml:space="preserve"> </w:t>
      </w:r>
      <w:r>
        <w:t xml:space="preserve">has established itself as a global hub for biotechnology and medical innovation. With its strategic location, robust infrastructure, and government-led initiatives such as the</w:t>
      </w:r>
      <w:r>
        <w:t xml:space="preserve"> </w:t>
      </w:r>
      <w:r>
        <w:rPr>
          <w:iCs/>
          <w:i/>
        </w:rPr>
        <w:t xml:space="preserve">Shanghai Science and Technology Innovation Center</w:t>
      </w:r>
      <w:r>
        <w:t xml:space="preserve">, the city has become a focal point for biomedical research. Biomedical engineers in this region are at the forefront of developing technologies that address both local and global health challenges. For instance, advancements in regenerative medicine, wearable health devices, and AI-driven diagnostic tools have been accelerated by Shanghai’s unique ecosystem of universities, hospitals, and private-sector partnerships.</w:t>
      </w:r>
    </w:p>
    <w:p>
      <w:pPr>
        <w:pStyle w:val="BodyText"/>
      </w:pPr>
      <w:r>
        <w:t xml:space="preserve">The role of</w:t>
      </w:r>
      <w:r>
        <w:t xml:space="preserve"> </w:t>
      </w:r>
      <w:r>
        <w:rPr>
          <w:bCs/>
          <w:b/>
        </w:rPr>
        <w:t xml:space="preserve">Biomedical Engineers</w:t>
      </w:r>
      <w:r>
        <w:t xml:space="preserve"> </w:t>
      </w:r>
      <w:r>
        <w:t xml:space="preserve">in this dynamic environment extends beyond traditional responsibilities. They are tasked with integrating biological systems with engineering principles to create solutions that are culturally and economically viable for China’s population. This includes tailoring medical devices for the specific needs of Chinese patients, optimizing healthcare delivery through digital platforms, and ensuring compliance with stringent regulatory standards set by the National Medical Products Administration (NMPA).</w:t>
      </w:r>
    </w:p>
    <w:bookmarkEnd w:id="20"/>
    <w:bookmarkStart w:id="21" w:name="X3ca23b082d2a15c7d3c1f28248f9f2950bc4c17"/>
    <w:p>
      <w:pPr>
        <w:pStyle w:val="Heading2"/>
      </w:pPr>
      <w:r>
        <w:t xml:space="preserve">Key Contributions of Biomedical Engineers in Shanghai</w:t>
      </w:r>
    </w:p>
    <w:p>
      <w:pPr>
        <w:numPr>
          <w:ilvl w:val="0"/>
          <w:numId w:val="1001"/>
        </w:numPr>
        <w:pStyle w:val="Compact"/>
      </w:pPr>
      <w:r>
        <w:rPr>
          <w:bCs/>
          <w:b/>
        </w:rPr>
        <w:t xml:space="preserve">Innovative Medical Technology Development:</w:t>
      </w:r>
      <w:r>
        <w:t xml:space="preserve"> </w:t>
      </w:r>
      <w:r>
        <w:t xml:space="preserve">Biomedical engineers in Shanghai have pioneered breakthroughs such as 3D-printed prosthetics, nanotechnology-based drug delivery systems, and smart implants. These innovations are not only improving patient outcomes but also reducing healthcare costs by minimizing the need for repeated procedures.</w:t>
      </w:r>
    </w:p>
    <w:p>
      <w:pPr>
        <w:numPr>
          <w:ilvl w:val="0"/>
          <w:numId w:val="1001"/>
        </w:numPr>
        <w:pStyle w:val="Compact"/>
      </w:pPr>
      <w:r>
        <w:rPr>
          <w:bCs/>
          <w:b/>
        </w:rPr>
        <w:t xml:space="preserve">Public Health Infrastructure Modernization:</w:t>
      </w:r>
      <w:r>
        <w:t xml:space="preserve"> </w:t>
      </w:r>
      <w:r>
        <w:t xml:space="preserve">With Shanghai’s population projected to exceed 27 million by 2030, biomedical engineers are critical in designing scalable solutions for urban health management. This includes AI-powered predictive analytics for disease outbreaks, telemedicine platforms, and IoT-enabled hospital systems that enhance operational efficiency.</w:t>
      </w:r>
    </w:p>
    <w:p>
      <w:pPr>
        <w:numPr>
          <w:ilvl w:val="0"/>
          <w:numId w:val="1001"/>
        </w:numPr>
        <w:pStyle w:val="Compact"/>
      </w:pPr>
      <w:r>
        <w:rPr>
          <w:bCs/>
          <w:b/>
        </w:rPr>
        <w:t xml:space="preserve">Interdisciplinary Collaboration:</w:t>
      </w:r>
      <w:r>
        <w:t xml:space="preserve"> </w:t>
      </w:r>
      <w:r>
        <w:t xml:space="preserve">The city’s emphasis on cross-sector partnerships has enabled biomedical engineers to work alongside data scientists, clinicians, and policymakers. For example, collaborative projects between Shanghai Jiao Tong University’s School of Medicine and local tech firms have led to the development of AI algorithms for early detection of diseases like cancer and diabetes.</w:t>
      </w:r>
    </w:p>
    <w:bookmarkEnd w:id="21"/>
    <w:bookmarkStart w:id="22" w:name="X705c63b8805c60f8dfd0534e110b77cd63fd97b"/>
    <w:p>
      <w:pPr>
        <w:pStyle w:val="Heading2"/>
      </w:pPr>
      <w:r>
        <w:t xml:space="preserve">Challenges and Opportunities in China Shanghai</w:t>
      </w:r>
    </w:p>
    <w:p>
      <w:pPr>
        <w:pStyle w:val="FirstParagraph"/>
      </w:pPr>
      <w:r>
        <w:t xml:space="preserve">Despite its rapid progress, the biomedical engineering landscape in</w:t>
      </w:r>
      <w:r>
        <w:t xml:space="preserve"> </w:t>
      </w:r>
      <w:r>
        <w:rPr>
          <w:bCs/>
          <w:b/>
        </w:rPr>
        <w:t xml:space="preserve">China Shanghai</w:t>
      </w:r>
      <w:r>
        <w:t xml:space="preserve"> </w:t>
      </w:r>
      <w:r>
        <w:t xml:space="preserve">faces several challenges. One major issue is the need to balance innovation with ethical considerations, such as data privacy in AI-driven diagnostics and equitable access to advanced medical technologies. Additionally, the integration of traditional Chinese medicine (TCM) with modern biotechnology presents both opportunities and complexities for engineers seeking to create holistic healthcare solutions.</w:t>
      </w:r>
    </w:p>
    <w:p>
      <w:pPr>
        <w:pStyle w:val="BodyText"/>
      </w:pPr>
      <w:r>
        <w:t xml:space="preserve">However, these challenges are accompanied by significant opportunities. Shanghai’s government has invested heavily in initiatives like the</w:t>
      </w:r>
      <w:r>
        <w:t xml:space="preserve"> </w:t>
      </w:r>
      <w:r>
        <w:rPr>
          <w:iCs/>
          <w:i/>
        </w:rPr>
        <w:t xml:space="preserve">Shanghai Biomedical Manufacturing Base</w:t>
      </w:r>
      <w:r>
        <w:t xml:space="preserve">, which aims to position the city as a leader in global biomedical manufacturing. This infrastructure provides biomedical engineers with access to state-of-the-art laboratories, funding for research, and platforms to commercialize their work through startups and multinational collaborations.</w:t>
      </w:r>
    </w:p>
    <w:bookmarkEnd w:id="22"/>
    <w:bookmarkStart w:id="23" w:name="education-and-workforce-development"/>
    <w:p>
      <w:pPr>
        <w:pStyle w:val="Heading2"/>
      </w:pPr>
      <w:r>
        <w:t xml:space="preserve">Education and Workforce Development</w:t>
      </w:r>
    </w:p>
    <w:p>
      <w:pPr>
        <w:pStyle w:val="FirstParagraph"/>
      </w:pPr>
      <w:r>
        <w:t xml:space="preserve">The growth of biomedical engineering in</w:t>
      </w:r>
      <w:r>
        <w:t xml:space="preserve"> </w:t>
      </w:r>
      <w:r>
        <w:rPr>
          <w:bCs/>
          <w:b/>
        </w:rPr>
        <w:t xml:space="preserve">China Shanghai</w:t>
      </w:r>
      <w:r>
        <w:t xml:space="preserve"> </w:t>
      </w:r>
      <w:r>
        <w:t xml:space="preserve">is supported by a robust educational system. Institutions such as the Fudan University School of Biomedical Engineering and Tongji University’s Department of Bioengineering offer specialized programs that combine theoretical knowledge with practical training. These programs emphasize skills such as computational modeling, biomechanics, and biocompatible material design—critical for engineers working in Shanghai’s high-tech medical sector.</w:t>
      </w:r>
    </w:p>
    <w:p>
      <w:pPr>
        <w:pStyle w:val="BodyText"/>
      </w:pPr>
      <w:r>
        <w:t xml:space="preserve">Moreover, the city’s emphasis on international collaboration has led to joint degree programs with universities in the U.S., Europe, and Japan. This global perspective equips</w:t>
      </w:r>
      <w:r>
        <w:t xml:space="preserve"> </w:t>
      </w:r>
      <w:r>
        <w:rPr>
          <w:bCs/>
          <w:b/>
        </w:rPr>
        <w:t xml:space="preserve">Biomedical Engineers</w:t>
      </w:r>
      <w:r>
        <w:t xml:space="preserve"> </w:t>
      </w:r>
      <w:r>
        <w:t xml:space="preserve">with cross-cultural competencies and exposure to international standards, making them competitive in both domestic and global markets.</w:t>
      </w:r>
    </w:p>
    <w:bookmarkEnd w:id="23"/>
    <w:bookmarkStart w:id="24" w:name="economic-impact-and-future-outlook"/>
    <w:p>
      <w:pPr>
        <w:pStyle w:val="Heading2"/>
      </w:pPr>
      <w:r>
        <w:t xml:space="preserve">Economic Impact and Future Outlook</w:t>
      </w:r>
    </w:p>
    <w:p>
      <w:pPr>
        <w:pStyle w:val="FirstParagraph"/>
      </w:pPr>
      <w:r>
        <w:t xml:space="preserve">The biomedical engineering industry in Shanghai contributes significantly to the city’s economy. According to a 2023 report by the Shanghai Municipal Government, the sector generated over $15 billion in revenue, with a compound annual growth rate of 18%. This growth is driven by demand for personalized medicine, aging population care solutions, and smart healthcare systems.</w:t>
      </w:r>
    </w:p>
    <w:p>
      <w:pPr>
        <w:pStyle w:val="BodyText"/>
      </w:pPr>
      <w:r>
        <w:t xml:space="preserve">Looking ahead, biomedical engineers in</w:t>
      </w:r>
      <w:r>
        <w:t xml:space="preserve"> </w:t>
      </w:r>
      <w:r>
        <w:rPr>
          <w:bCs/>
          <w:b/>
        </w:rPr>
        <w:t xml:space="preserve">China Shanghai</w:t>
      </w:r>
      <w:r>
        <w:t xml:space="preserve"> </w:t>
      </w:r>
      <w:r>
        <w:t xml:space="preserve">are expected to play a central role in addressing emerging challenges such as the integration of CRISPR-based therapies, sustainable medical device manufacturing, and the ethical implications of AI in healthcare. Their work will be instrumental in shaping Shanghai’s vision of becoming a "healthcare metropolis" by 2035.</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China Shanghai</w:t>
      </w:r>
      <w:r>
        <w:t xml:space="preserve"> </w:t>
      </w:r>
      <w:r>
        <w:t xml:space="preserve">is indispensable to the city’s mission of advancing global healthcare innovation. Through their contributions to medical technology, public health infrastructure, and interdisciplinary collaboration, these professionals are not only transforming Shanghai into a biomedical powerhouse but also setting benchmarks for sustainable and equitable healthcare solutions worldwide. As the city continues to evolve as a leader in this field, the expertise of biomedical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China Shanghai</dc:title>
  <dc:creator/>
  <dc:language>en</dc:language>
  <cp:keywords/>
  <dcterms:created xsi:type="dcterms:W3CDTF">2026-07-20T07:29:03Z</dcterms:created>
  <dcterms:modified xsi:type="dcterms:W3CDTF">2026-07-20T07:29:03Z</dcterms:modified>
</cp:coreProperties>
</file>

<file path=docProps/custom.xml><?xml version="1.0" encoding="utf-8"?>
<Properties xmlns="http://schemas.openxmlformats.org/officeDocument/2006/custom-properties" xmlns:vt="http://schemas.openxmlformats.org/officeDocument/2006/docPropsVTypes"/>
</file>