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Biomedical</w:t>
      </w:r>
      <w:r>
        <w:t xml:space="preserve"> </w:t>
      </w:r>
      <w:r>
        <w:t xml:space="preserve">Engineer</w:t>
      </w:r>
      <w:r>
        <w:t xml:space="preserve"> </w:t>
      </w:r>
      <w:r>
        <w:t xml:space="preserve">in</w:t>
      </w:r>
      <w:r>
        <w:t xml:space="preserve"> </w:t>
      </w:r>
      <w:r>
        <w:t xml:space="preserve">Germany</w:t>
      </w:r>
      <w:r>
        <w:t xml:space="preserve"> </w:t>
      </w:r>
      <w:r>
        <w:t xml:space="preserve">Munich</w:t>
      </w:r>
    </w:p>
    <w:p>
      <w:pPr>
        <w:pStyle w:val="FirstParagraph"/>
      </w:pPr>
      <w:r>
        <w:t xml:space="preserve">A</w:t>
      </w:r>
      <w:r>
        <w:t xml:space="preserve"> </w:t>
      </w:r>
      <w:r>
        <w:rPr>
          <w:bCs/>
          <w:b/>
        </w:rPr>
        <w:t xml:space="preserve">Biomedical Engineer</w:t>
      </w:r>
      <w:r>
        <w:t xml:space="preserve"> </w:t>
      </w:r>
      <w:r>
        <w:t xml:space="preserve">is an interdisciplinary professional who combines principles from engineering, biology, and medicine to design and develop solutions that improve healthcare outcomes. In recent years, the role of a Biomedical Engineer has become increasingly vital in addressing global challenges such as aging populations, chronic diseases, and technological innovation in medical systems. This document provides an academic overview of the responsibilities, educational requirements, research opportunities, and professional landscape for a Biomedical Engineer specifically within</w:t>
      </w:r>
      <w:r>
        <w:t xml:space="preserve"> </w:t>
      </w:r>
      <w:r>
        <w:rPr>
          <w:bCs/>
          <w:b/>
        </w:rPr>
        <w:t xml:space="preserve">Germany Munich</w:t>
      </w:r>
      <w:r>
        <w:t xml:space="preserve">, one of Europe’s premier hubs for scientific research and technological advancement.</w:t>
      </w:r>
    </w:p>
    <w:bookmarkStart w:id="20" w:name="introduction-to-biomedical-engineering"/>
    <w:p>
      <w:pPr>
        <w:pStyle w:val="Heading2"/>
      </w:pPr>
      <w:r>
        <w:t xml:space="preserve">1. Introduction to Biomedical Engineering</w:t>
      </w:r>
    </w:p>
    <w:p>
      <w:pPr>
        <w:pStyle w:val="FirstParagraph"/>
      </w:pPr>
      <w:r>
        <w:t xml:space="preserve">The field of biomedical engineering (BME) is a dynamic discipline that bridges the gap between engineering sciences and medical practice. It encompasses a wide range of applications, including the development of medical devices, diagnostic tools, prosthetic limbs, biomaterials, and computational models for disease analysis. A Biomedical Engineer must possess both technical expertise in areas such as mechanical engineering, electrical systems, or data science and a deep understanding of biological processes and clinical needs. This dual focus makes the profession uniquely suited to driving innovation in healthcare.</w:t>
      </w:r>
    </w:p>
    <w:p>
      <w:pPr>
        <w:pStyle w:val="BodyText"/>
      </w:pPr>
      <w:r>
        <w:rPr>
          <w:bCs/>
          <w:b/>
        </w:rPr>
        <w:t xml:space="preserve">Germany Munich</w:t>
      </w:r>
      <w:r>
        <w:t xml:space="preserve">, home to renowned institutions like the Technical University of Munich (TUM), Ludwig Maximilian University of Munich (LMU), and leading research organizations such as Max Planck Institute, provides a fertile ground for Biomedical Engineers. The city’s strategic location, robust healthcare infrastructure, and investment in biotechnology make it an attractive destination for professionals seeking to contribute to cutting-edge medical research and development.</w:t>
      </w:r>
    </w:p>
    <w:bookmarkEnd w:id="20"/>
    <w:bookmarkStart w:id="21" w:name="Xb2e7aa2738ca65778ab6f318e6072ee88d15f00"/>
    <w:p>
      <w:pPr>
        <w:pStyle w:val="Heading2"/>
      </w:pPr>
      <w:r>
        <w:t xml:space="preserve">2. Educational Requirements for a Biomedical Engineer in Germany Munich</w:t>
      </w:r>
    </w:p>
    <w:p>
      <w:pPr>
        <w:pStyle w:val="FirstParagraph"/>
      </w:pPr>
      <w:r>
        <w:t xml:space="preserve">In</w:t>
      </w:r>
      <w:r>
        <w:t xml:space="preserve"> </w:t>
      </w:r>
      <w:r>
        <w:rPr>
          <w:bCs/>
          <w:b/>
        </w:rPr>
        <w:t xml:space="preserve">Germany Munich</w:t>
      </w:r>
      <w:r>
        <w:t xml:space="preserve">, aspiring Biomedical Engineers typically pursue a Master’s or Doctoral degree in biomedical engineering, bioengineering, or related fields such as mechanical engineering with a focus on medical applications. Undergraduate programs often include foundational courses in mathematics, physics, biology, and computer science. For advanced studies at institutions like TUM or LMU, students must demonstrate proficiency in English and German (depending on the program’s language of instruction) and may need to pass entrance exams such as the</w:t>
      </w:r>
      <w:r>
        <w:t xml:space="preserve"> </w:t>
      </w:r>
      <w:r>
        <w:rPr>
          <w:iCs/>
          <w:i/>
        </w:rPr>
        <w:t xml:space="preserve">Fachhochschulreife</w:t>
      </w:r>
      <w:r>
        <w:t xml:space="preserve"> </w:t>
      </w:r>
      <w:r>
        <w:t xml:space="preserve">or</w:t>
      </w:r>
      <w:r>
        <w:t xml:space="preserve"> </w:t>
      </w:r>
      <w:r>
        <w:rPr>
          <w:iCs/>
          <w:i/>
        </w:rPr>
        <w:t xml:space="preserve">Abitur</w:t>
      </w:r>
      <w:r>
        <w:t xml:space="preserve">.</w:t>
      </w:r>
    </w:p>
    <w:p>
      <w:pPr>
        <w:pStyle w:val="BodyText"/>
      </w:pPr>
      <w:r>
        <w:t xml:space="preserve">The academic curriculum for a Biomedical Engineer in Munich emphasizes interdisciplinary learning. Core subjects include biomechanics, biomedical signal processing, medical imaging, tissue engineering, and ethical considerations in healthcare technology. Additionally, students engage in laboratory work and research projects that simulate real-world challenges faced by the healthcare sector.</w:t>
      </w:r>
    </w:p>
    <w:bookmarkEnd w:id="21"/>
    <w:bookmarkStart w:id="22" w:name="X7728b1662c35908f2cf39ec86ec89d3cf4ecf6d"/>
    <w:p>
      <w:pPr>
        <w:pStyle w:val="Heading2"/>
      </w:pPr>
      <w:r>
        <w:t xml:space="preserve">3. Research Opportunities and Industry Collaboration</w:t>
      </w:r>
    </w:p>
    <w:p>
      <w:pPr>
        <w:pStyle w:val="FirstParagraph"/>
      </w:pPr>
      <w:r>
        <w:rPr>
          <w:bCs/>
          <w:b/>
        </w:rPr>
        <w:t xml:space="preserve">Munich</w:t>
      </w:r>
      <w:r>
        <w:t xml:space="preserve">, as a global leader in science and technology, offers unparalleled opportunities for Biomedical Engineers to collaborate with industry leaders, hospitals, and research institutions. The city hosts several biotechnology companies, including Siemens Healthineers (a major player in medical imaging and diagnostics), which frequently partner with academic researchers to develop next-generation healthcare solutions.</w:t>
      </w:r>
    </w:p>
    <w:p>
      <w:pPr>
        <w:pStyle w:val="BodyText"/>
      </w:pPr>
      <w:r>
        <w:t xml:space="preserve">Biomedical Engineers in Munich are often involved in cutting-edge projects such as the development of AI-driven diagnostic tools, 3D-printed prosthetics tailored to individual patient needs, and wearable devices for real-time health monitoring. The region’s strong emphasis on innovation is further supported by research funding from the European Union and Germany’s Ministry of Education and Research (BMBF), enabling engineers to explore groundbreaking ideas.</w:t>
      </w:r>
    </w:p>
    <w:p>
      <w:pPr>
        <w:pStyle w:val="BodyText"/>
      </w:pPr>
      <w:r>
        <w:t xml:space="preserve">Notably, Munich is also a hub for regenerative medicine research. Institutions like the Helmholtz Zentrum München conduct pioneering work in stem cell therapies, organ-on-a-chip technologies, and personalized medicine. A Biomedical Engineer working in this area may contribute to projects that aim to reduce the global burden of diseases such as diabetes or cardiovascular conditions.</w:t>
      </w:r>
    </w:p>
    <w:bookmarkEnd w:id="22"/>
    <w:bookmarkStart w:id="23" w:name="X66b4b5f912b230f8d886baf4f4cd1c16e9f7f8e"/>
    <w:p>
      <w:pPr>
        <w:pStyle w:val="Heading2"/>
      </w:pPr>
      <w:r>
        <w:t xml:space="preserve">4. Professional Challenges and Ethical Considerations</w:t>
      </w:r>
    </w:p>
    <w:p>
      <w:pPr>
        <w:pStyle w:val="FirstParagraph"/>
      </w:pPr>
      <w:r>
        <w:t xml:space="preserve">The role of a Biomedical Engineer in</w:t>
      </w:r>
      <w:r>
        <w:t xml:space="preserve"> </w:t>
      </w:r>
      <w:r>
        <w:rPr>
          <w:bCs/>
          <w:b/>
        </w:rPr>
        <w:t xml:space="preserve">Munich Germany</w:t>
      </w:r>
      <w:r>
        <w:t xml:space="preserve"> </w:t>
      </w:r>
      <w:r>
        <w:t xml:space="preserve">is not without challenges. Engineers must navigate complex regulatory frameworks, including the European Union’s Medical Device Regulation (MDR), which governs the safety and efficacy of medical technologies. Ensuring compliance with these standards requires rigorous testing, documentation, and collaboration with clinical professionals.</w:t>
      </w:r>
    </w:p>
    <w:p>
      <w:pPr>
        <w:pStyle w:val="BodyText"/>
      </w:pPr>
      <w:r>
        <w:t xml:space="preserve">Ethical considerations also play a significant role in BME. For instance, engineers must address issues such as data privacy in wearable health devices or the equitable distribution of advanced medical technologies. In Munich’s academic and industry settings, ethical training is often integrated into curricula to prepare engineers for these responsibilities.</w:t>
      </w:r>
    </w:p>
    <w:bookmarkEnd w:id="23"/>
    <w:bookmarkStart w:id="24" w:name="career-prospects-and-industry-demand"/>
    <w:p>
      <w:pPr>
        <w:pStyle w:val="Heading2"/>
      </w:pPr>
      <w:r>
        <w:t xml:space="preserve">5. Career Prospects and Industry Demand</w:t>
      </w:r>
    </w:p>
    <w:p>
      <w:pPr>
        <w:pStyle w:val="FirstParagraph"/>
      </w:pPr>
      <w:r>
        <w:t xml:space="preserve">The demand for Biomedical Engineers in</w:t>
      </w:r>
      <w:r>
        <w:t xml:space="preserve"> </w:t>
      </w:r>
      <w:r>
        <w:rPr>
          <w:bCs/>
          <w:b/>
        </w:rPr>
        <w:t xml:space="preserve">Munich Germany</w:t>
      </w:r>
      <w:r>
        <w:t xml:space="preserve"> </w:t>
      </w:r>
      <w:r>
        <w:t xml:space="preserve">remains high due to the city’s focus on medical technology innovation and its proximity to major healthcare institutions such as Klinikum rechts der Isar (a leading university hospital affiliated with TUM). Graduates entering the workforce may find opportunities in sectors like biomedical manufacturing, pharmaceuticals, clinical research, or healthcare startups.</w:t>
      </w:r>
    </w:p>
    <w:p>
      <w:pPr>
        <w:pStyle w:val="BodyText"/>
      </w:pPr>
      <w:r>
        <w:t xml:space="preserve">Additionally, Munich’s biotechnology cluster attracts international talent, creating a multicultural and collaborative environment. Engineers often work on multidisciplinary teams comprising clinicians, data scientists, and industrial designers to develop holistic healthcare solutions. The city’s quality of life further enhances its appeal as a career destination for professionals in this field.</w:t>
      </w:r>
    </w:p>
    <w:bookmarkEnd w:id="24"/>
    <w:bookmarkStart w:id="25" w:name="conclusion"/>
    <w:p>
      <w:pPr>
        <w:pStyle w:val="Heading2"/>
      </w:pPr>
      <w:r>
        <w:t xml:space="preserve">6. Conclusion</w:t>
      </w:r>
    </w:p>
    <w:p>
      <w:pPr>
        <w:pStyle w:val="FirstParagraph"/>
      </w:pPr>
      <w:r>
        <w:t xml:space="preserve">The role of a</w:t>
      </w:r>
      <w:r>
        <w:t xml:space="preserve"> </w:t>
      </w:r>
      <w:r>
        <w:rPr>
          <w:bCs/>
          <w:b/>
        </w:rPr>
        <w:t xml:space="preserve">Biomedical Engineer</w:t>
      </w:r>
      <w:r>
        <w:t xml:space="preserve"> </w:t>
      </w:r>
      <w:r>
        <w:t xml:space="preserve">in</w:t>
      </w:r>
      <w:r>
        <w:t xml:space="preserve"> </w:t>
      </w:r>
      <w:r>
        <w:rPr>
          <w:bCs/>
          <w:b/>
        </w:rPr>
        <w:t xml:space="preserve">Munich Germany</w:t>
      </w:r>
      <w:r>
        <w:t xml:space="preserve"> </w:t>
      </w:r>
      <w:r>
        <w:t xml:space="preserve">is both challenging and rewarding, offering the opportunity to contribute to transformative advancements in healthcare. The city’s academic institutions, industry partnerships, and commitment to innovation provide an ideal ecosystem for professionals seeking to push the boundaries of medical science. As global health challenges continue to evolve, the contributions of Biomedical Engineers in Munich will remain critical in shaping a future where technology and biology work hand-in-hand to improve human well-being.</w:t>
      </w:r>
    </w:p>
    <w:p>
      <w:pPr>
        <w:pStyle w:val="BodyText"/>
      </w:pPr>
      <w:r>
        <w:t xml:space="preserve">In summary,</w:t>
      </w:r>
      <w:r>
        <w:t xml:space="preserve"> </w:t>
      </w:r>
      <w:r>
        <w:rPr>
          <w:bCs/>
          <w:b/>
        </w:rPr>
        <w:t xml:space="preserve">Munich Germany</w:t>
      </w:r>
      <w:r>
        <w:t xml:space="preserve"> </w:t>
      </w:r>
      <w:r>
        <w:t xml:space="preserve">stands as a beacon for</w:t>
      </w:r>
      <w:r>
        <w:t xml:space="preserve"> </w:t>
      </w:r>
      <w:r>
        <w:rPr>
          <w:bCs/>
          <w:b/>
        </w:rPr>
        <w:t xml:space="preserve">Biomedical Engineers</w:t>
      </w:r>
      <w:r>
        <w:t xml:space="preserve">, combining academic rigor, industrial collaboration, and ethical responsibility to foster groundbreaking research. For those pursuing an academic career in this field, Munich offers a unique blend of opportunities that aligns with the evolving needs of the healthcare sector and global scientific community.</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the Role of a Biomedical Engineer in Germany Munich</dc:title>
  <dc:creator/>
  <dc:language>en</dc:language>
  <cp:keywords/>
  <dcterms:created xsi:type="dcterms:W3CDTF">2026-07-14T01:52:09Z</dcterms:created>
  <dcterms:modified xsi:type="dcterms:W3CDTF">2026-07-14T01:52:09Z</dcterms:modified>
</cp:coreProperties>
</file>

<file path=docProps/custom.xml><?xml version="1.0" encoding="utf-8"?>
<Properties xmlns="http://schemas.openxmlformats.org/officeDocument/2006/custom-properties" xmlns:vt="http://schemas.openxmlformats.org/officeDocument/2006/docPropsVTypes"/>
</file>