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b9bd262410624285523db581bac641e00179575"/>
    <w:p>
      <w:pPr>
        <w:pStyle w:val="Heading1"/>
      </w:pPr>
      <w:r>
        <w:t xml:space="preserve">Abstract Academic: The Role of the Biomedical Engineer in Ghana Accra</w:t>
      </w:r>
    </w:p>
    <w:p>
      <w:pPr>
        <w:pStyle w:val="FirstParagraph"/>
      </w:pPr>
      <w:r>
        <w:rPr>
          <w:bCs/>
          <w:b/>
        </w:rPr>
        <w:t xml:space="preserve">Keywords:</w:t>
      </w:r>
      <w:r>
        <w:t xml:space="preserve"> </w:t>
      </w:r>
      <w:r>
        <w:t xml:space="preserve">Abstract academic, Biomedical Engineer, Ghana Accra.</w:t>
      </w:r>
    </w:p>
    <w:bookmarkStart w:id="20" w:name="introduction"/>
    <w:p>
      <w:pPr>
        <w:pStyle w:val="Heading2"/>
      </w:pPr>
      <w:r>
        <w:t xml:space="preserve">Introduction</w:t>
      </w:r>
    </w:p>
    <w:p>
      <w:pPr>
        <w:pStyle w:val="FirstParagraph"/>
      </w:pPr>
      <w:r>
        <w:t xml:space="preserve">The field of biomedical engineering has emerged as a critical discipline in addressing global healthcare challenges through the integration of engineering principles and medical science. In the context of</w:t>
      </w:r>
      <w:r>
        <w:t xml:space="preserve"> </w:t>
      </w:r>
      <w:r>
        <w:rPr>
          <w:bCs/>
          <w:b/>
        </w:rPr>
        <w:t xml:space="preserve">Ghana Accra</w:t>
      </w:r>
      <w:r>
        <w:t xml:space="preserve">, a city that serves as the political, economic, and cultural hub of Ghana, the role of a Biomedical Engineer is particularly significant due to the nation’s growing emphasis on technological innovation within its healthcare sector. This abstract academic document explores the multifaceted contributions of Biomedical Engineers in</w:t>
      </w:r>
      <w:r>
        <w:t xml:space="preserve"> </w:t>
      </w:r>
      <w:r>
        <w:rPr>
          <w:bCs/>
          <w:b/>
        </w:rPr>
        <w:t xml:space="preserve">Ghana Accra</w:t>
      </w:r>
      <w:r>
        <w:t xml:space="preserve">, highlighting their impact on public health infrastructure, medical device development, and interdisciplinary collaboration. By examining current challenges and opportunities, this work underscores the vital role of Biomedical Engineers in advancing healthcare access and quality within a rapidly evolving socio-economic landscape.</w:t>
      </w:r>
    </w:p>
    <w:bookmarkEnd w:id="20"/>
    <w:bookmarkStart w:id="21" w:name="X6657083ba619a349dd8b7df8f37ed3ea996ae5e"/>
    <w:p>
      <w:pPr>
        <w:pStyle w:val="Heading2"/>
      </w:pPr>
      <w:r>
        <w:t xml:space="preserve">The Evolution of Biomedical Engineering in Ghana Accra</w:t>
      </w:r>
    </w:p>
    <w:p>
      <w:pPr>
        <w:pStyle w:val="FirstParagraph"/>
      </w:pPr>
      <w:r>
        <w:t xml:space="preserve">Ghana’s healthcare system has undergone transformative changes over the past two decades, driven by national policies such as the National Health Insurance Scheme (NHIS) and investments in modernizing medical facilities. As a result, the demand for specialized professionals like Biomedical Engineers has surged in cities like Accra. These engineers bridge gaps between engineering innovation and clinical application, ensuring that advanced technologies are tailored to meet local healthcare needs while adhering to global standards.</w:t>
      </w:r>
    </w:p>
    <w:p>
      <w:pPr>
        <w:pStyle w:val="BodyText"/>
      </w:pPr>
      <w:r>
        <w:t xml:space="preserve">In</w:t>
      </w:r>
      <w:r>
        <w:t xml:space="preserve"> </w:t>
      </w:r>
      <w:r>
        <w:rPr>
          <w:bCs/>
          <w:b/>
        </w:rPr>
        <w:t xml:space="preserve">Ghana Accra</w:t>
      </w:r>
      <w:r>
        <w:t xml:space="preserve">, Biomedical Engineers play a pivotal role in addressing disparities in medical infrastructure. For instance, they work on designing low-cost diagnostic tools for diseases such as malaria and sickle cell anemia, which are prevalent in West Africa. These innovations not only reduce healthcare costs but also improve the accuracy of diagnoses, thereby enhancing patient outcomes.</w:t>
      </w:r>
    </w:p>
    <w:bookmarkEnd w:id="21"/>
    <w:bookmarkStart w:id="22" w:name="Xa572c6cfbca5f789a16b06063caa97c77173f97"/>
    <w:p>
      <w:pPr>
        <w:pStyle w:val="Heading2"/>
      </w:pPr>
      <w:r>
        <w:t xml:space="preserve">Key Contributions of Biomedical Engineers in Ghana Accra</w:t>
      </w:r>
    </w:p>
    <w:p>
      <w:pPr>
        <w:pStyle w:val="FirstParagraph"/>
      </w:pPr>
      <w:r>
        <w:t xml:space="preserve">The contributions of Biomedical Engineers in</w:t>
      </w:r>
      <w:r>
        <w:t xml:space="preserve"> </w:t>
      </w:r>
      <w:r>
        <w:rPr>
          <w:bCs/>
          <w:b/>
        </w:rPr>
        <w:t xml:space="preserve">Ghana Accra</w:t>
      </w:r>
      <w:r>
        <w:t xml:space="preserve"> </w:t>
      </w:r>
      <w:r>
        <w:t xml:space="preserve">can be categorized into three primary domains: medical device development, healthcare technology integration, and capacity building through education and training.</w:t>
      </w:r>
    </w:p>
    <w:p>
      <w:pPr>
        <w:pStyle w:val="BodyText"/>
      </w:pPr>
      <w:r>
        <w:rPr>
          <w:bCs/>
          <w:b/>
        </w:rPr>
        <w:t xml:space="preserve">1. Medical Device Development:</w:t>
      </w:r>
      <w:r>
        <w:t xml:space="preserve"> </w:t>
      </w:r>
      <w:r>
        <w:t xml:space="preserve">One of the most notable achievements of Biomedical Engineers in Ghana is their work in creating context-specific medical devices. For example, engineers at local institutions such as the University of Ghana have developed portable ultrasound machines that are affordable and suitable for use in rural clinics. These devices address the challenge of limited access to diagnostic equipment while ensuring timely interventions.</w:t>
      </w:r>
    </w:p>
    <w:p>
      <w:pPr>
        <w:pStyle w:val="BodyText"/>
      </w:pPr>
      <w:r>
        <w:rPr>
          <w:bCs/>
          <w:b/>
        </w:rPr>
        <w:t xml:space="preserve">2. Healthcare Technology Integration:</w:t>
      </w:r>
      <w:r>
        <w:t xml:space="preserve"> </w:t>
      </w:r>
      <w:r>
        <w:t xml:space="preserve">Biomedical Engineers in Accra have been instrumental in integrating digital health technologies into public healthcare systems. This includes the deployment of telemedicine platforms, which connect remote communities with specialist care, and the implementation of electronic health record (EHR) systems to streamline patient data management.</w:t>
      </w:r>
    </w:p>
    <w:p>
      <w:pPr>
        <w:pStyle w:val="BodyText"/>
      </w:pPr>
      <w:r>
        <w:rPr>
          <w:bCs/>
          <w:b/>
        </w:rPr>
        <w:t xml:space="preserve">3. Capacity Building:</w:t>
      </w:r>
      <w:r>
        <w:t xml:space="preserve"> </w:t>
      </w:r>
      <w:r>
        <w:t xml:space="preserve">Recognizing the need for skilled professionals, Biomedical Engineers in Ghana Accra have spearheaded initiatives to train local healthcare workers in using advanced technologies. Programs such as workshops on medical device maintenance and online courses on bioinformatics have empowered nurses, technicians, and clinicians to leverage engineering solutions effectively.</w:t>
      </w:r>
    </w:p>
    <w:bookmarkEnd w:id="22"/>
    <w:bookmarkStart w:id="23" w:name="Xbe3ba999d599c454014e18eb4e35259f5e9498a"/>
    <w:p>
      <w:pPr>
        <w:pStyle w:val="Heading2"/>
      </w:pPr>
      <w:r>
        <w:t xml:space="preserve">Challenges Faced by Biomedical Engineers in Ghana Accra</w:t>
      </w:r>
    </w:p>
    <w:p>
      <w:pPr>
        <w:pStyle w:val="FirstParagraph"/>
      </w:pPr>
      <w:r>
        <w:t xml:space="preserve">Despite their contributions, Biomedical Engineers in</w:t>
      </w:r>
      <w:r>
        <w:t xml:space="preserve"> </w:t>
      </w:r>
      <w:r>
        <w:rPr>
          <w:bCs/>
          <w:b/>
        </w:rPr>
        <w:t xml:space="preserve">Ghana Accra</w:t>
      </w:r>
      <w:r>
        <w:t xml:space="preserve"> </w:t>
      </w:r>
      <w:r>
        <w:t xml:space="preserve">encounter several challenges that hinder the full realization of their potential. These challenges include limited funding for research and development, inadequate infrastructure for prototyping medical devices, and a shortage of specialized training facilities.</w:t>
      </w:r>
    </w:p>
    <w:p>
      <w:pPr>
        <w:pStyle w:val="BodyText"/>
      </w:pPr>
      <w:r>
        <w:rPr>
          <w:bCs/>
          <w:b/>
        </w:rPr>
        <w:t xml:space="preserve">1. Funding Constraints:</w:t>
      </w:r>
      <w:r>
        <w:t xml:space="preserve"> </w:t>
      </w:r>
      <w:r>
        <w:t xml:space="preserve">The cost of developing and testing medical technologies is often prohibitive for institutions in Ghana. While international partnerships have provided some support, local engineers frequently rely on external grants, which may not align with the specific healthcare priorities of the region.</w:t>
      </w:r>
    </w:p>
    <w:p>
      <w:pPr>
        <w:pStyle w:val="BodyText"/>
      </w:pPr>
      <w:r>
        <w:rPr>
          <w:bCs/>
          <w:b/>
        </w:rPr>
        <w:t xml:space="preserve">2. Infrastructure Limitations:</w:t>
      </w:r>
      <w:r>
        <w:t xml:space="preserve"> </w:t>
      </w:r>
      <w:r>
        <w:t xml:space="preserve">Many laboratories and research centers in Accra lack the necessary equipment to conduct advanced biomedical engineering experiments. This limits the ability of engineers to prototype devices or test their efficacy before deployment in clinical settings.</w:t>
      </w:r>
    </w:p>
    <w:p>
      <w:pPr>
        <w:pStyle w:val="BodyText"/>
      </w:pPr>
      <w:r>
        <w:rPr>
          <w:bCs/>
          <w:b/>
        </w:rPr>
        <w:t xml:space="preserve">3. Training and Education Gaps:</w:t>
      </w:r>
      <w:r>
        <w:t xml:space="preserve"> </w:t>
      </w:r>
      <w:r>
        <w:t xml:space="preserve">While universities such as the University of Ghana offer programs in biomedical engineering, there is a lack of postgraduate specializations and hands-on training opportunities. This gap results in a shortage of highly skilled professionals who can lead innovation in the field.</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 Ghana Accra presents unique opportunities for Biomedical Engineers to drive progress. The city’s growing tech ecosystem, coupled with its strategic location in West Africa, makes it an ideal hub for collaboration between local engineers and international partners.</w:t>
      </w:r>
    </w:p>
    <w:p>
      <w:pPr>
        <w:pStyle w:val="BodyText"/>
      </w:pPr>
      <w:r>
        <w:rPr>
          <w:bCs/>
          <w:b/>
        </w:rPr>
        <w:t xml:space="preserve">1. Public-Private Partnerships:</w:t>
      </w:r>
      <w:r>
        <w:t xml:space="preserve"> </w:t>
      </w:r>
      <w:r>
        <w:t xml:space="preserve">Collaborations with private sector companies and non-governmental organizations (NGOs) can provide Biomedical Engineers in Accra access to funding, resources, and global best practices. For example, partnerships with firms specializing in wearable health technology could enable the development of affordable solutions for chronic disease management.</w:t>
      </w:r>
    </w:p>
    <w:p>
      <w:pPr>
        <w:pStyle w:val="BodyText"/>
      </w:pPr>
      <w:r>
        <w:rPr>
          <w:bCs/>
          <w:b/>
        </w:rPr>
        <w:t xml:space="preserve">2. Government Initiatives:</w:t>
      </w:r>
      <w:r>
        <w:t xml:space="preserve"> </w:t>
      </w:r>
      <w:r>
        <w:t xml:space="preserve">Ghana’s government has shown increasing interest in supporting STEM education and innovation through programs such as the National Science and Technology Policy. Biomedical Engineers can leverage these initiatives to advocate for increased investment in healthcare technology research.</w:t>
      </w:r>
    </w:p>
    <w:p>
      <w:pPr>
        <w:pStyle w:val="BodyText"/>
      </w:pPr>
      <w:r>
        <w:rPr>
          <w:bCs/>
          <w:b/>
        </w:rPr>
        <w:t xml:space="preserve">3. Regional Integration:</w:t>
      </w:r>
      <w:r>
        <w:t xml:space="preserve"> </w:t>
      </w:r>
      <w:r>
        <w:t xml:space="preserve">As a member of regional blocs like ECOWAS, Ghana Accra can serve as a center for cross-border collaboration on medical device development. This could lead to the creation of solutions that address shared health challenges across West Africa.</w:t>
      </w:r>
    </w:p>
    <w:bookmarkEnd w:id="24"/>
    <w:bookmarkStart w:id="25" w:name="conclusion"/>
    <w:p>
      <w:pPr>
        <w:pStyle w:val="Heading2"/>
      </w:pPr>
      <w:r>
        <w:t xml:space="preserve">Conclusion</w:t>
      </w:r>
    </w:p>
    <w:p>
      <w:pPr>
        <w:pStyle w:val="FirstParagraph"/>
      </w:pPr>
      <w:r>
        <w:t xml:space="preserve">In conclusion, the role of the Biomedical Engineer in</w:t>
      </w:r>
      <w:r>
        <w:t xml:space="preserve"> </w:t>
      </w:r>
      <w:r>
        <w:rPr>
          <w:bCs/>
          <w:b/>
        </w:rPr>
        <w:t xml:space="preserve">Ghana Accra</w:t>
      </w:r>
      <w:r>
        <w:t xml:space="preserve"> </w:t>
      </w:r>
      <w:r>
        <w:t xml:space="preserve">is indispensable to advancing healthcare equity and innovation in a rapidly developing region. While challenges such as funding constraints and infrastructure limitations persist, the opportunities for collaboration, education, and regional integration offer a path forward. By fostering an environment that values interdisciplinary research and practical application, Ghana can position itself as a leader in biomedical engineering within Africa. This abstract academic document highlights the transformative potential of Biomedical Engineers in Accra and underscores their critical role in shaping a healthier future for Ghana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Ghana Accra</dc:title>
  <dc:creator/>
  <dc:language>en</dc:language>
  <cp:keywords/>
  <dcterms:created xsi:type="dcterms:W3CDTF">2026-07-20T04:49:12Z</dcterms:created>
  <dcterms:modified xsi:type="dcterms:W3CDTF">2026-07-20T04:49:12Z</dcterms:modified>
</cp:coreProperties>
</file>

<file path=docProps/custom.xml><?xml version="1.0" encoding="utf-8"?>
<Properties xmlns="http://schemas.openxmlformats.org/officeDocument/2006/custom-properties" xmlns:vt="http://schemas.openxmlformats.org/officeDocument/2006/docPropsVTypes"/>
</file>