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1" w:name="abstract"/>
    <w:bookmarkStart w:id="20" w:name="X0a4fe95717730c199b62870306bd373525e28d8"/>
    <w:p>
      <w:pPr>
        <w:pStyle w:val="Heading1"/>
      </w:pPr>
      <w:r>
        <w:t xml:space="preserve">Abstract Academic Document: The Role of the Biomedical Engineer in Nigeria Abuja</w:t>
      </w:r>
    </w:p>
    <w:p>
      <w:pPr>
        <w:pStyle w:val="FirstParagraph"/>
      </w:pPr>
      <w:r>
        <w:rPr>
          <w:bCs/>
          <w:b/>
        </w:rPr>
        <w:t xml:space="preserve">Introduction:</w:t>
      </w:r>
    </w:p>
    <w:p>
      <w:pPr>
        <w:pStyle w:val="BodyText"/>
      </w:pPr>
      <w:r>
        <w:t xml:space="preserve">The field of biomedical engineering has emerged as a pivotal discipline at the intersection of engineering, medicine, and technology. In recent years, its significance has grown exponentially, particularly in developing regions where healthcare infrastructure is both critical and under-resourced. Nigeria Abuja, as the capital city of Nigeria and a hub for political and administrative activity, presents unique challenges and opportunities for biomedical engineers. This document explores the role of the Biomedical Engineer in Nigeria Abuja within an academic context, emphasizing their contributions to public health, technological innovation, and healthcare delivery in a rapidly evolving socio-economic landscape.</w:t>
      </w:r>
    </w:p>
    <w:p>
      <w:pPr>
        <w:pStyle w:val="BodyText"/>
      </w:pPr>
      <w:r>
        <w:rPr>
          <w:bCs/>
          <w:b/>
        </w:rPr>
        <w:t xml:space="preserve">Contextual Overview:</w:t>
      </w:r>
    </w:p>
    <w:p>
      <w:pPr>
        <w:pStyle w:val="BodyText"/>
      </w:pPr>
      <w:r>
        <w:t xml:space="preserve">Nigeria Abuja, as the federal capital territory (FCT), serves as the seat of government and a center for education and research. However, despite its strategic importance, the city faces persistent challenges in healthcare access, medical infrastructure development, and technological integration. The Biomedical Engineer plays a crucial role in addressing these gaps by designing, developing, and maintaining medical devices that align with both local needs and global standards. In Nigeria Abuja, this profession is increasingly vital to modernize healthcare systems and ensure equitable access to diagnostic tools, therapeutic equipment, and rehabilitation technologies.</w:t>
      </w:r>
    </w:p>
    <w:p>
      <w:pPr>
        <w:pStyle w:val="BodyText"/>
      </w:pPr>
      <w:r>
        <w:rPr>
          <w:bCs/>
          <w:b/>
        </w:rPr>
        <w:t xml:space="preserve">Challenges Faced by the Biomedical Engineer in Nigeria Abuja:</w:t>
      </w:r>
    </w:p>
    <w:p>
      <w:pPr>
        <w:pStyle w:val="BodyText"/>
      </w:pPr>
      <w:r>
        <w:t xml:space="preserve">The work of the Biomedical Engineer in Nigeria Abuja is shaped by several contextual factors. First, limited funding for healthcare infrastructure often restricts the acquisition of advanced medical devices and technologies. This necessitates creative problem-solving to adapt existing tools or develop low-cost alternatives tailored to local conditions. Second, there is a shortage of skilled professionals in biomedical engineering within the FCT, exacerbated by inadequate training programs and limited research opportunities. Third, the regulatory environment for medical technology in Nigeria remains underdeveloped, posing challenges for standardization and quality control.</w:t>
      </w:r>
    </w:p>
    <w:p>
      <w:pPr>
        <w:pStyle w:val="BodyText"/>
      </w:pPr>
      <w:r>
        <w:t xml:space="preserve">Additionally, cultural and logistical barriers can hinder the implementation of biomedical solutions. For instance, rural areas surrounding Abuja may lack reliable electricity or internet connectivity, complicating the deployment of digital health technologies. The Biomedical Engineer must navigate these complexities while ensuring their innovations are culturally appropriate and sustainable.</w:t>
      </w:r>
    </w:p>
    <w:p>
      <w:pPr>
        <w:pStyle w:val="BodyText"/>
      </w:pPr>
      <w:r>
        <w:rPr>
          <w:bCs/>
          <w:b/>
        </w:rPr>
        <w:t xml:space="preserve">Contributions of the Biomedical Engineer to Nigeria Abuja:</w:t>
      </w:r>
    </w:p>
    <w:p>
      <w:pPr>
        <w:pStyle w:val="BodyText"/>
      </w:pPr>
      <w:r>
        <w:t xml:space="preserve">Despite these challenges, the Biomedical Engineer in Nigeria Abuja has made significant contributions to public health. One key area is the maintenance and repair of medical equipment in hospitals and clinics, ensuring that critical devices such as MRI machines, dialysis units, and diagnostic tools remain functional. This role is particularly vital in a city where healthcare facilities serve both local populations and international visitors.</w:t>
      </w:r>
    </w:p>
    <w:p>
      <w:pPr>
        <w:pStyle w:val="BodyText"/>
      </w:pPr>
      <w:r>
        <w:t xml:space="preserve">Another impactful contribution involves the development of indigenous medical technologies. For example, Nigerian biomedical engineers have pioneered low-cost ventilators and portable diagnostic kits designed to address shortages during public health crises, such as the COVID-19 pandemic. These innovations not only support healthcare delivery in Abuja but also contribute to national efforts to reduce dependency on imported medical equipment.</w:t>
      </w:r>
    </w:p>
    <w:p>
      <w:pPr>
        <w:pStyle w:val="BodyText"/>
      </w:pPr>
      <w:r>
        <w:t xml:space="preserve">Biomedical engineers in the FCT have also played a role in educating healthcare professionals and students. Through collaborations with universities like the University of Abuja and the Federal University of Technology, Minna, they have developed training programs that integrate engineering principles with clinical practice. This has helped bridge knowledge gaps and foster a new generation of multidisciplinary healthcare workers.</w:t>
      </w:r>
    </w:p>
    <w:p>
      <w:pPr>
        <w:pStyle w:val="BodyText"/>
      </w:pPr>
      <w:r>
        <w:rPr>
          <w:bCs/>
          <w:b/>
        </w:rPr>
        <w:t xml:space="preserve">Interdisciplinary Collaboration in Nigeria Abuja:</w:t>
      </w:r>
    </w:p>
    <w:p>
      <w:pPr>
        <w:pStyle w:val="BodyText"/>
      </w:pPr>
      <w:r>
        <w:t xml:space="preserve">The success of the Biomedical Engineer in Nigeria Abuja is heavily reliant on interdisciplinary collaboration. Working alongside clinicians, data scientists, policymakers, and educators, biomedical engineers ensure that their solutions are both technically sound and aligned with clinical needs. For instance, partnerships between biomedical engineering departments and hospitals in Abuja have led to the creation of telemedicine platforms that improve access to specialist care for patients in remote regions.</w:t>
      </w:r>
    </w:p>
    <w:p>
      <w:pPr>
        <w:pStyle w:val="BodyText"/>
      </w:pPr>
      <w:r>
        <w:t xml:space="preserve">Moreover, the Biomedical Engineer often engages with policymakers to advocate for increased investment in healthcare technology. By presenting evidence-based research on cost-benefit analyses of medical innovations, they influence decisions regarding resource allocation and infrastructure development. This advocacy is crucial for advancing Nigeria's healthcare agenda within the FCT.</w:t>
      </w:r>
    </w:p>
    <w:p>
      <w:pPr>
        <w:pStyle w:val="BodyText"/>
      </w:pPr>
      <w:r>
        <w:rPr>
          <w:bCs/>
          <w:b/>
        </w:rPr>
        <w:t xml:space="preserve">Future Directions and Recommendations:</w:t>
      </w:r>
    </w:p>
    <w:p>
      <w:pPr>
        <w:pStyle w:val="BodyText"/>
      </w:pPr>
      <w:r>
        <w:t xml:space="preserve">To strengthen the role of the Biomedical Engineer in Nigeria Abuja, several steps are recommended. First, there should be an expansion of academic programs focused on biomedical engineering at institutions in the FCT. This includes integrating hands-on training with local healthcare challenges to produce graduates equipped for real-world problems.</w:t>
      </w:r>
    </w:p>
    <w:p>
      <w:pPr>
        <w:pStyle w:val="BodyText"/>
      </w:pPr>
      <w:r>
        <w:t xml:space="preserve">Second, public-private partnerships should be encouraged to fund research and development in medical technology. By collaborating with private sector stakeholders, biomedical engineers can accelerate the commercialization of locally developed solutions while ensuring they meet international quality standards.</w:t>
      </w:r>
    </w:p>
    <w:p>
      <w:pPr>
        <w:pStyle w:val="BodyText"/>
      </w:pPr>
      <w:r>
        <w:t xml:space="preserve">Third, regulatory frameworks must be strengthened to ensure the safety and efficacy of medical devices used in Nigeria Abuja. Establishing a national certification process for biomedical equipment would enhance accountability and reduce risks associated with substandard products.</w:t>
      </w:r>
    </w:p>
    <w:p>
      <w:pPr>
        <w:pStyle w:val="BodyText"/>
      </w:pPr>
      <w:r>
        <w:rPr>
          <w:bCs/>
          <w:b/>
        </w:rPr>
        <w:t xml:space="preserve">Conclusion:</w:t>
      </w:r>
    </w:p>
    <w:p>
      <w:pPr>
        <w:pStyle w:val="BodyText"/>
      </w:pPr>
      <w:r>
        <w:t xml:space="preserve">The Biomedical Engineer is an indispensable figure in Nigeria Abuja, working to transform the city's healthcare landscape through innovation, education, and interdisciplinary collaboration. As Nigeria continues to prioritize sustainable development goals (SDGs) related to health and technology, the contributions of biomedical engineers will become even more critical. By addressing systemic challenges and leveraging opportunities for growth, the Biomedical Engineer in Nigeria Abuja can serve as a catalyst for progress in both public health and engineering excellence.</w:t>
      </w:r>
    </w:p>
    <w:bookmarkEnd w:id="20"/>
    <w:bookmarkEnd w:id="2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Nigeria Abuja</dc:title>
  <dc:creator/>
  <cp:keywords/>
  <dcterms:created xsi:type="dcterms:W3CDTF">2026-07-21T08:21:47Z</dcterms:created>
  <dcterms:modified xsi:type="dcterms:W3CDTF">2026-07-21T08:21:47Z</dcterms:modified>
</cp:coreProperties>
</file>

<file path=docProps/custom.xml><?xml version="1.0" encoding="utf-8"?>
<Properties xmlns="http://schemas.openxmlformats.org/officeDocument/2006/custom-properties" xmlns:vt="http://schemas.openxmlformats.org/officeDocument/2006/docPropsVTypes"/>
</file>