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1f22a0fe8023a3f0181cfca4c127a1b52bdfd35"/>
    <w:p>
      <w:pPr>
        <w:pStyle w:val="Heading1"/>
      </w:pPr>
      <w:r>
        <w:t xml:space="preserve">Abstract Academic: The Role and Impact of Biomedical Engineers in South Africa's Healthcare System with a Focus on Johannesburg</w:t>
      </w:r>
    </w:p>
    <w:p>
      <w:pPr>
        <w:pStyle w:val="FirstParagraph"/>
      </w:pPr>
      <w:r>
        <w:rPr>
          <w:bCs/>
          <w:b/>
        </w:rPr>
        <w:t xml:space="preserve">Keywords:</w:t>
      </w:r>
      <w:r>
        <w:t xml:space="preserve"> </w:t>
      </w:r>
      <w:r>
        <w:t xml:space="preserve">Abstract academic, Biomedical Engineer, South Africa Johannesburg</w:t>
      </w:r>
    </w:p>
    <w:bookmarkStart w:id="20" w:name="introduction"/>
    <w:p>
      <w:pPr>
        <w:pStyle w:val="Heading2"/>
      </w:pPr>
      <w:r>
        <w:t xml:space="preserve">Introduction</w:t>
      </w:r>
    </w:p>
    <w:p>
      <w:pPr>
        <w:pStyle w:val="FirstParagraph"/>
      </w:pPr>
      <w:r>
        <w:t xml:space="preserve">The field of</w:t>
      </w:r>
      <w:r>
        <w:t xml:space="preserve"> </w:t>
      </w:r>
      <w:r>
        <w:rPr>
          <w:iCs/>
          <w:i/>
        </w:rPr>
        <w:t xml:space="preserve">Biomedical Engineering (BME)</w:t>
      </w:r>
      <w:r>
        <w:t xml:space="preserve"> </w:t>
      </w:r>
      <w:r>
        <w:t xml:space="preserve">has emerged as a critical discipline in addressing the complex healthcare challenges faced by modern societies. In</w:t>
      </w:r>
      <w:r>
        <w:t xml:space="preserve"> </w:t>
      </w:r>
      <w:r>
        <w:rPr>
          <w:iCs/>
          <w:i/>
        </w:rPr>
        <w:t xml:space="preserve">South Africa Johannesburg</w:t>
      </w:r>
      <w:r>
        <w:t xml:space="preserve">, a city recognized for its diverse population, advanced infrastructure, and growing focus on technological innovation, the role of biomedical engineers is becoming increasingly significant. This abstract academic document explores the unique contributions of biomedical engineers in South Africa’s healthcare landscape, with a specific emphasis on Johannesburg’s dynamic environment. It examines the educational pathways, professional responsibilities, and societal impacts of BME professionals operating in this region.</w:t>
      </w:r>
    </w:p>
    <w:bookmarkEnd w:id="20"/>
    <w:bookmarkStart w:id="21" w:name="X7c13d814a0bc597f2ace79f9617cd7fd175c8c1"/>
    <w:p>
      <w:pPr>
        <w:pStyle w:val="Heading2"/>
      </w:pPr>
      <w:r>
        <w:t xml:space="preserve">The Role of Biomedical Engineers in Healthcare</w:t>
      </w:r>
    </w:p>
    <w:p>
      <w:pPr>
        <w:pStyle w:val="FirstParagraph"/>
      </w:pPr>
      <w:r>
        <w:rPr>
          <w:iCs/>
          <w:i/>
        </w:rPr>
        <w:t xml:space="preserve">Biomedical Engineers</w:t>
      </w:r>
      <w:r>
        <w:t xml:space="preserve"> </w:t>
      </w:r>
      <w:r>
        <w:t xml:space="preserve">are interdisciplinary professionals who bridge the gap between engineering principles and medical science to develop solutions that improve human health. In</w:t>
      </w:r>
      <w:r>
        <w:t xml:space="preserve"> </w:t>
      </w:r>
      <w:r>
        <w:rPr>
          <w:iCs/>
          <w:i/>
        </w:rPr>
        <w:t xml:space="preserve">South Africa Johannesburg</w:t>
      </w:r>
      <w:r>
        <w:t xml:space="preserve">, where healthcare disparities persist due to socioeconomic challenges, biomedical engineers play a pivotal role in innovating cost-effective technologies, optimizing diagnostic tools, and enhancing patient care systems. Their work ranges from designing prosthetic limbs tailored for local populations to developing telemedicine platforms that address rural healthcare access issues.</w:t>
      </w:r>
    </w:p>
    <w:p>
      <w:pPr>
        <w:pStyle w:val="BodyText"/>
      </w:pPr>
      <w:r>
        <w:t xml:space="preserve">Johannesburg’s status as a metropolitan hub has positioned it as a center for biomedical research and innovation in South Africa. Institutions such as the</w:t>
      </w:r>
      <w:r>
        <w:t xml:space="preserve"> </w:t>
      </w:r>
      <w:r>
        <w:rPr>
          <w:iCs/>
          <w:i/>
        </w:rPr>
        <w:t xml:space="preserve">University of the Witwatersrand</w:t>
      </w:r>
      <w:r>
        <w:t xml:space="preserve"> </w:t>
      </w:r>
      <w:r>
        <w:t xml:space="preserve">(Wits University) and the</w:t>
      </w:r>
      <w:r>
        <w:t xml:space="preserve"> </w:t>
      </w:r>
      <w:r>
        <w:rPr>
          <w:iCs/>
          <w:i/>
        </w:rPr>
        <w:t xml:space="preserve">National Health Laboratory Service (NHLS)</w:t>
      </w:r>
      <w:r>
        <w:t xml:space="preserve"> </w:t>
      </w:r>
      <w:r>
        <w:t xml:space="preserve">have fostered collaborations between engineers, clinicians, and policymakers to address pressing health challenges. For instance, biomedical engineers in Johannesburg are actively involved in creating low-cost diagnostic devices for conditions like tuberculosis and HIV/AIDS—diseases that disproportionately affect the region.</w:t>
      </w:r>
    </w:p>
    <w:bookmarkEnd w:id="21"/>
    <w:bookmarkStart w:id="22" w:name="X33e6b6a91015247d5959bd92d6381c9f16eef4c"/>
    <w:p>
      <w:pPr>
        <w:pStyle w:val="Heading2"/>
      </w:pPr>
      <w:r>
        <w:t xml:space="preserve">Challenges and Opportunities in South Africa Johannesburg</w:t>
      </w:r>
    </w:p>
    <w:p>
      <w:pPr>
        <w:pStyle w:val="FirstParagraph"/>
      </w:pPr>
      <w:r>
        <w:t xml:space="preserve">While</w:t>
      </w:r>
      <w:r>
        <w:t xml:space="preserve"> </w:t>
      </w:r>
      <w:r>
        <w:rPr>
          <w:iCs/>
          <w:i/>
        </w:rPr>
        <w:t xml:space="preserve">South Africa Johannesburg</w:t>
      </w:r>
      <w:r>
        <w:t xml:space="preserve"> </w:t>
      </w:r>
      <w:r>
        <w:t xml:space="preserve">offers a vibrant ecosystem for biomedical engineering, professionals in this field face unique challenges. These include limited funding for research, disparities in healthcare access between urban and rural areas, and the need to adapt global technologies to local contexts. Additionally, the demand for skilled engineers often outpaces the supply of trained professionals due to gaps in educational programs.</w:t>
      </w:r>
    </w:p>
    <w:p>
      <w:pPr>
        <w:pStyle w:val="BodyText"/>
      </w:pPr>
      <w:r>
        <w:t xml:space="preserve">However, these challenges also present opportunities for innovation. Biomedical engineers in Johannesburg are leveraging their expertise to develop solutions that prioritize affordability and accessibility. For example, projects involving 3D-printed medical devices, AI-driven diagnostic algorithms, and wearable health monitors are gaining traction as they align with the region’s need for scalable healthcare technologies.</w:t>
      </w:r>
    </w:p>
    <w:bookmarkEnd w:id="22"/>
    <w:bookmarkStart w:id="23" w:name="education-and-training-pathways"/>
    <w:p>
      <w:pPr>
        <w:pStyle w:val="Heading2"/>
      </w:pPr>
      <w:r>
        <w:t xml:space="preserve">Education and Training Pathways</w:t>
      </w:r>
    </w:p>
    <w:p>
      <w:pPr>
        <w:pStyle w:val="FirstParagraph"/>
      </w:pPr>
      <w:r>
        <w:t xml:space="preserve">The</w:t>
      </w:r>
      <w:r>
        <w:t xml:space="preserve"> </w:t>
      </w:r>
      <w:r>
        <w:rPr>
          <w:iCs/>
          <w:i/>
        </w:rPr>
        <w:t xml:space="preserve">Biomedical Engineer</w:t>
      </w:r>
      <w:r>
        <w:t xml:space="preserve"> </w:t>
      </w:r>
      <w:r>
        <w:t xml:space="preserve">profession in</w:t>
      </w:r>
      <w:r>
        <w:t xml:space="preserve"> </w:t>
      </w:r>
      <w:r>
        <w:rPr>
          <w:iCs/>
          <w:i/>
        </w:rPr>
        <w:t xml:space="preserve">South Africa Johannesburg</w:t>
      </w:r>
      <w:r>
        <w:t xml:space="preserve"> </w:t>
      </w:r>
      <w:r>
        <w:t xml:space="preserve">is supported by a growing network of academic institutions offering specialized programs. Wits University, Stellenbosch University, and the Cape Peninsula University of Technology (CPUT) are among the key players providing degrees in biomedical engineering, mechatronics, or related fields. These programs emphasize practical training in medical device design, biomechanics, and healthcare systems analysis.</w:t>
      </w:r>
    </w:p>
    <w:p>
      <w:pPr>
        <w:pStyle w:val="BodyText"/>
      </w:pPr>
      <w:r>
        <w:t xml:space="preserve">In addition to formal education, professional development opportunities such as internships at Johannesburg-based hospitals like</w:t>
      </w:r>
      <w:r>
        <w:t xml:space="preserve"> </w:t>
      </w:r>
      <w:r>
        <w:rPr>
          <w:iCs/>
          <w:i/>
        </w:rPr>
        <w:t xml:space="preserve">Mediclinic Sandton</w:t>
      </w:r>
      <w:r>
        <w:t xml:space="preserve"> </w:t>
      </w:r>
      <w:r>
        <w:t xml:space="preserve">or research partnerships with organizations like the</w:t>
      </w:r>
      <w:r>
        <w:t xml:space="preserve"> </w:t>
      </w:r>
      <w:r>
        <w:rPr>
          <w:iCs/>
          <w:i/>
        </w:rPr>
        <w:t xml:space="preserve">South African Medical Research Council (SAMRC)</w:t>
      </w:r>
      <w:r>
        <w:t xml:space="preserve"> </w:t>
      </w:r>
      <w:r>
        <w:t xml:space="preserve">are critical for nurturing skilled engineers. These experiences enable graduates to gain hands-on exposure to the region’s healthcare challenges and develop solutions that are culturally and economically appropriate.</w:t>
      </w:r>
    </w:p>
    <w:bookmarkEnd w:id="23"/>
    <w:bookmarkStart w:id="24" w:name="X107eb56087e3339f98e2e873f3c64691636a72a"/>
    <w:p>
      <w:pPr>
        <w:pStyle w:val="Heading2"/>
      </w:pPr>
      <w:r>
        <w:t xml:space="preserve">The Impact of Biomedical Engineering on Public Health</w:t>
      </w:r>
    </w:p>
    <w:p>
      <w:pPr>
        <w:pStyle w:val="FirstParagraph"/>
      </w:pPr>
      <w:r>
        <w:t xml:space="preserve">The work of</w:t>
      </w:r>
      <w:r>
        <w:t xml:space="preserve"> </w:t>
      </w:r>
      <w:r>
        <w:rPr>
          <w:iCs/>
          <w:i/>
        </w:rPr>
        <w:t xml:space="preserve">Biomedical Engineers</w:t>
      </w:r>
      <w:r>
        <w:t xml:space="preserve"> </w:t>
      </w:r>
      <w:r>
        <w:t xml:space="preserve">in</w:t>
      </w:r>
      <w:r>
        <w:t xml:space="preserve"> </w:t>
      </w:r>
      <w:r>
        <w:rPr>
          <w:iCs/>
          <w:i/>
        </w:rPr>
        <w:t xml:space="preserve">South Africa Johannesburg</w:t>
      </w:r>
      <w:r>
        <w:t xml:space="preserve"> </w:t>
      </w:r>
      <w:r>
        <w:t xml:space="preserve">has tangible benefits for public health. For example, engineers have developed portable ECG machines to improve cardiac care in underserved communities and implemented smart hospital management systems to reduce wait times and enhance efficiency. Furthermore, the integration of data analytics into healthcare delivery has enabled predictive models for disease outbreaks, such as during the COVID-19 pandemic.</w:t>
      </w:r>
    </w:p>
    <w:p>
      <w:pPr>
        <w:pStyle w:val="BodyText"/>
      </w:pPr>
      <w:r>
        <w:t xml:space="preserve">Biomedical engineers also contribute to medical education by creating simulation tools that train healthcare professionals in a controlled environment. These innovations not only improve clinical outcomes but also align with South Africa’s National Development Plan, which emphasizes technology-driven solutions for sustainable development.</w:t>
      </w:r>
    </w:p>
    <w:bookmarkEnd w:id="24"/>
    <w:bookmarkStart w:id="25" w:name="economic-and-social-implications"/>
    <w:p>
      <w:pPr>
        <w:pStyle w:val="Heading2"/>
      </w:pPr>
      <w:r>
        <w:t xml:space="preserve">Economic and Social Implications</w:t>
      </w:r>
    </w:p>
    <w:p>
      <w:pPr>
        <w:pStyle w:val="FirstParagraph"/>
      </w:pPr>
      <w:r>
        <w:t xml:space="preserve">The presence of</w:t>
      </w:r>
      <w:r>
        <w:t xml:space="preserve"> </w:t>
      </w:r>
      <w:r>
        <w:rPr>
          <w:iCs/>
          <w:i/>
        </w:rPr>
        <w:t xml:space="preserve">Biomedical Engineers</w:t>
      </w:r>
      <w:r>
        <w:t xml:space="preserve"> </w:t>
      </w:r>
      <w:r>
        <w:t xml:space="preserve">in</w:t>
      </w:r>
      <w:r>
        <w:t xml:space="preserve"> </w:t>
      </w:r>
      <w:r>
        <w:rPr>
          <w:iCs/>
          <w:i/>
        </w:rPr>
        <w:t xml:space="preserve">South Africa Johannesburg</w:t>
      </w:r>
      <w:r>
        <w:t xml:space="preserve"> </w:t>
      </w:r>
      <w:r>
        <w:t xml:space="preserve">has broader economic and social implications. By fostering a culture of innovation, the field attracts investment from both local and international stakeholders, creating jobs in sectors such as medical device manufacturing, health IT, and biotechnology. Moreover, the affordability of locally designed technologies helps reduce healthcare costs for patients while empowering communities to take charge of their well-being.</w:t>
      </w:r>
    </w:p>
    <w:p>
      <w:pPr>
        <w:pStyle w:val="BodyText"/>
      </w:pPr>
      <w:r>
        <w:t xml:space="preserve">Socially, biomedical engineering initiatives in Johannesburg have bridged gaps between urban centers and rural areas by ensuring that advanced medical solutions are accessible to all. This inclusivity is vital in a country where healthcare equity remains a priority.</w:t>
      </w:r>
    </w:p>
    <w:bookmarkEnd w:id="25"/>
    <w:bookmarkStart w:id="26" w:name="future-directions-and-recommendations"/>
    <w:p>
      <w:pPr>
        <w:pStyle w:val="Heading2"/>
      </w:pPr>
      <w:r>
        <w:t xml:space="preserve">Future Directions and Recommendations</w:t>
      </w:r>
    </w:p>
    <w:p>
      <w:pPr>
        <w:pStyle w:val="FirstParagraph"/>
      </w:pPr>
      <w:r>
        <w:t xml:space="preserve">As</w:t>
      </w:r>
      <w:r>
        <w:t xml:space="preserve"> </w:t>
      </w:r>
      <w:r>
        <w:rPr>
          <w:iCs/>
          <w:i/>
        </w:rPr>
        <w:t xml:space="preserve">South Africa Johannesburg</w:t>
      </w:r>
      <w:r>
        <w:t xml:space="preserve"> </w:t>
      </w:r>
      <w:r>
        <w:t xml:space="preserve">continues to grow, the role of</w:t>
      </w:r>
      <w:r>
        <w:t xml:space="preserve"> </w:t>
      </w:r>
      <w:r>
        <w:rPr>
          <w:iCs/>
          <w:i/>
        </w:rPr>
        <w:t xml:space="preserve">Biomedical Engineers</w:t>
      </w:r>
      <w:r>
        <w:t xml:space="preserve"> </w:t>
      </w:r>
      <w:r>
        <w:t xml:space="preserve">will expand further. To maximize their impact, stakeholders must invest in education, infrastructure, and interdisciplinary collaboration. Key recommendations include:</w:t>
      </w:r>
    </w:p>
    <w:p>
      <w:pPr>
        <w:numPr>
          <w:ilvl w:val="0"/>
          <w:numId w:val="1001"/>
        </w:numPr>
        <w:pStyle w:val="Compact"/>
      </w:pPr>
      <w:r>
        <w:rPr>
          <w:bCs/>
          <w:b/>
        </w:rPr>
        <w:t xml:space="preserve">Increasing funding for research and development</w:t>
      </w:r>
      <w:r>
        <w:t xml:space="preserve"> </w:t>
      </w:r>
      <w:r>
        <w:t xml:space="preserve">in biomedical engineering to support innovation.</w:t>
      </w:r>
    </w:p>
    <w:p>
      <w:pPr>
        <w:numPr>
          <w:ilvl w:val="0"/>
          <w:numId w:val="1001"/>
        </w:numPr>
        <w:pStyle w:val="Compact"/>
      </w:pPr>
      <w:r>
        <w:rPr>
          <w:bCs/>
          <w:b/>
        </w:rPr>
        <w:t xml:space="preserve">Strengthening partnerships</w:t>
      </w:r>
      <w:r>
        <w:t xml:space="preserve"> </w:t>
      </w:r>
      <w:r>
        <w:t xml:space="preserve">between academic institutions and healthcare providers to align solutions with patient needs.</w:t>
      </w:r>
    </w:p>
    <w:p>
      <w:pPr>
        <w:numPr>
          <w:ilvl w:val="0"/>
          <w:numId w:val="1001"/>
        </w:numPr>
        <w:pStyle w:val="Compact"/>
      </w:pPr>
      <w:r>
        <w:rPr>
          <w:bCs/>
          <w:b/>
        </w:rPr>
        <w:t xml:space="preserve">Promoting policy frameworks</w:t>
      </w:r>
      <w:r>
        <w:t xml:space="preserve"> </w:t>
      </w:r>
      <w:r>
        <w:t xml:space="preserve">that encourage the adoption of locally developed medical technologies.</w:t>
      </w:r>
    </w:p>
    <w:p>
      <w:pPr>
        <w:numPr>
          <w:ilvl w:val="0"/>
          <w:numId w:val="1001"/>
        </w:numPr>
        <w:pStyle w:val="Compact"/>
      </w:pPr>
      <w:r>
        <w:rPr>
          <w:bCs/>
          <w:b/>
        </w:rPr>
        <w:t xml:space="preserve">Fostering global connections</w:t>
      </w:r>
      <w:r>
        <w:t xml:space="preserve"> </w:t>
      </w:r>
      <w:r>
        <w:t xml:space="preserve">to exchange knowledge and best practices in biomedical engineering.</w:t>
      </w:r>
    </w:p>
    <w:p>
      <w:pPr>
        <w:pStyle w:val="FirstParagraph"/>
      </w:pPr>
      <w:r>
        <w:t xml:space="preserve">By addressing these areas, Johannesburg can solidify its position as a leader in biomedical engineering within South Africa and beyond.</w:t>
      </w:r>
    </w:p>
    <w:bookmarkEnd w:id="26"/>
    <w:bookmarkStart w:id="27" w:name="conclusion"/>
    <w:p>
      <w:pPr>
        <w:pStyle w:val="Heading2"/>
      </w:pPr>
      <w:r>
        <w:t xml:space="preserve">Conclusion</w:t>
      </w:r>
    </w:p>
    <w:p>
      <w:pPr>
        <w:pStyle w:val="FirstParagraph"/>
      </w:pPr>
      <w:r>
        <w:t xml:space="preserve">The role of</w:t>
      </w:r>
      <w:r>
        <w:t xml:space="preserve"> </w:t>
      </w:r>
      <w:r>
        <w:rPr>
          <w:iCs/>
          <w:i/>
        </w:rPr>
        <w:t xml:space="preserve">Biomedical Engineers</w:t>
      </w:r>
      <w:r>
        <w:t xml:space="preserve"> </w:t>
      </w:r>
      <w:r>
        <w:t xml:space="preserve">in</w:t>
      </w:r>
      <w:r>
        <w:t xml:space="preserve"> </w:t>
      </w:r>
      <w:r>
        <w:rPr>
          <w:iCs/>
          <w:i/>
        </w:rPr>
        <w:t xml:space="preserve">South Africa Johannesburg</w:t>
      </w:r>
      <w:r>
        <w:t xml:space="preserve"> </w:t>
      </w:r>
      <w:r>
        <w:t xml:space="preserve">is indispensable to the nation’s healthcare system. Through their interdisciplinary expertise, they are tackling challenges related to access, affordability, and innovation. As an academic abstract, this document highlights the critical importance of fostering a robust biomedical engineering ecosystem in Johannesburg to ensure that South Africa can meet its public health goals while contributing meaningfully to global advancements 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South Africa Johannesburg</dc:title>
  <dc:creator/>
  <dc:language>en</dc:language>
  <cp:keywords/>
  <dcterms:created xsi:type="dcterms:W3CDTF">2026-07-23T19:46:42Z</dcterms:created>
  <dcterms:modified xsi:type="dcterms:W3CDTF">2026-07-23T19:46:42Z</dcterms:modified>
</cp:coreProperties>
</file>

<file path=docProps/custom.xml><?xml version="1.0" encoding="utf-8"?>
<Properties xmlns="http://schemas.openxmlformats.org/officeDocument/2006/custom-properties" xmlns:vt="http://schemas.openxmlformats.org/officeDocument/2006/docPropsVTypes"/>
</file>