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24b6ca274107b51545d3504b96ad59f7c411583"/>
    <w:p>
      <w:pPr>
        <w:pStyle w:val="Heading1"/>
      </w:pPr>
      <w:r>
        <w:t xml:space="preserve">Abstract Academic Document: The Role of Biomedical Engineer in Uganda Kampala</w:t>
      </w:r>
    </w:p>
    <w:p>
      <w:pPr>
        <w:pStyle w:val="FirstParagraph"/>
      </w:pPr>
      <w:r>
        <w:rPr>
          <w:bCs/>
          <w:b/>
        </w:rPr>
        <w:t xml:space="preserve">Biomedical Engineering</w:t>
      </w:r>
      <w:r>
        <w:t xml:space="preserve">, as an interdisciplinary field merging engineering principles with biological and medical sciences, has emerged as a critical pillar in addressing global health challenges. In the context of</w:t>
      </w:r>
      <w:r>
        <w:t xml:space="preserve"> </w:t>
      </w:r>
      <w:r>
        <w:rPr>
          <w:bCs/>
          <w:b/>
        </w:rPr>
        <w:t xml:space="preserve">Uganda Kampala</w:t>
      </w:r>
      <w:r>
        <w:t xml:space="preserve">, where access to advanced healthcare infrastructure remains uneven, the contributions of a</w:t>
      </w:r>
      <w:r>
        <w:t xml:space="preserve"> </w:t>
      </w:r>
      <w:r>
        <w:rPr>
          <w:bCs/>
          <w:b/>
        </w:rPr>
        <w:t xml:space="preserve">Biomedical Engineer</w:t>
      </w:r>
      <w:r>
        <w:t xml:space="preserve"> </w:t>
      </w:r>
      <w:r>
        <w:t xml:space="preserve">are increasingly pivotal. This document explores the academic significance of Biomedical Engineers in Uganda’s capital city, emphasizing their role in bridging healthcare gaps, advancing medical technology adaptation, and fostering sustainable solutions tailored to local needs.</w:t>
      </w:r>
    </w:p>
    <w:bookmarkStart w:id="20" w:name="Xade98a3753d3672ce22d68b352c68a79ab9a14d"/>
    <w:p>
      <w:pPr>
        <w:pStyle w:val="Heading2"/>
      </w:pPr>
      <w:r>
        <w:t xml:space="preserve">The Context of Healthcare in Uganda Kampala</w:t>
      </w:r>
    </w:p>
    <w:p>
      <w:pPr>
        <w:pStyle w:val="FirstParagraph"/>
      </w:pPr>
      <w:r>
        <w:t xml:space="preserve">Uganda’s healthcare system faces persistent challenges due to resource limitations, uneven distribution of medical facilities, and a growing population. In</w:t>
      </w:r>
      <w:r>
        <w:t xml:space="preserve"> </w:t>
      </w:r>
      <w:r>
        <w:rPr>
          <w:bCs/>
          <w:b/>
        </w:rPr>
        <w:t xml:space="preserve">Kampala</w:t>
      </w:r>
      <w:r>
        <w:t xml:space="preserve">, the capital city, these issues are compounded by high patient volumes and aging medical equipment. Hospitals and clinics often rely on outdated diagnostic tools or lack the expertise to maintain modern devices, leading to delays in treatment and reduced diagnostic accuracy. Herein lies the critical opportunity for</w:t>
      </w:r>
      <w:r>
        <w:t xml:space="preserve"> </w:t>
      </w:r>
      <w:r>
        <w:rPr>
          <w:bCs/>
          <w:b/>
        </w:rPr>
        <w:t xml:space="preserve">Biomedical Engineers</w:t>
      </w:r>
      <w:r>
        <w:t xml:space="preserve">—professionals trained to design, develop, and manage medical technologies—to intervene effectively.</w:t>
      </w:r>
    </w:p>
    <w:p>
      <w:pPr>
        <w:pStyle w:val="BodyText"/>
      </w:pPr>
      <w:r>
        <w:t xml:space="preserve">The role of a</w:t>
      </w:r>
      <w:r>
        <w:t xml:space="preserve"> </w:t>
      </w:r>
      <w:r>
        <w:rPr>
          <w:bCs/>
          <w:b/>
        </w:rPr>
        <w:t xml:space="preserve">Biomedical Engineer</w:t>
      </w:r>
      <w:r>
        <w:t xml:space="preserve"> </w:t>
      </w:r>
      <w:r>
        <w:t xml:space="preserve">in Kampala extends beyond technical expertise. They serve as intermediaries between clinical needs and technological solutions, ensuring that innovations align with the realities of low-resource environments. For instance, they may adapt cost-effective diagnostic tools from global initiatives to meet local standards or collaborate with community health workers to improve device accessibility in rural areas connected to Kampala’s urban centers.</w:t>
      </w:r>
    </w:p>
    <w:bookmarkEnd w:id="20"/>
    <w:bookmarkStart w:id="21" w:name="X7ba1aee37f120c305bc93858ee6dad8c25e3cb9"/>
    <w:p>
      <w:pPr>
        <w:pStyle w:val="Heading2"/>
      </w:pPr>
      <w:r>
        <w:t xml:space="preserve">Academic Contributions and Research Opportunities</w:t>
      </w:r>
    </w:p>
    <w:p>
      <w:pPr>
        <w:pStyle w:val="FirstParagraph"/>
      </w:pPr>
      <w:r>
        <w:t xml:space="preserve">The academic study of Biomedical Engineering in Uganda is still nascent, yet it holds immense potential. Universities such as the Makerere University College of Health Sciences and the National University of Science and Technology (NUST) have begun offering specialized programs that blend engineering with medical training. These programs aim to produce graduates who can address the unique healthcare demands of</w:t>
      </w:r>
      <w:r>
        <w:t xml:space="preserve"> </w:t>
      </w:r>
      <w:r>
        <w:rPr>
          <w:bCs/>
          <w:b/>
        </w:rPr>
        <w:t xml:space="preserve">Kampala</w:t>
      </w:r>
      <w:r>
        <w:t xml:space="preserve"> </w:t>
      </w:r>
      <w:r>
        <w:t xml:space="preserve">and surrounding regions.</w:t>
      </w:r>
    </w:p>
    <w:p>
      <w:pPr>
        <w:pStyle w:val="BodyText"/>
      </w:pPr>
      <w:r>
        <w:t xml:space="preserve">Research in this field is particularly relevant for</w:t>
      </w:r>
      <w:r>
        <w:t xml:space="preserve"> </w:t>
      </w:r>
      <w:r>
        <w:rPr>
          <w:bCs/>
          <w:b/>
        </w:rPr>
        <w:t xml:space="preserve">Biomedical Engineers</w:t>
      </w:r>
      <w:r>
        <w:t xml:space="preserve">. For example, studies on malaria diagnostics, maternal health technologies, or wearable devices for chronic disease monitoring could be tailored to Ugandan populations. Academic partnerships with international institutions have also facilitated knowledge exchange, enabling local engineers to adopt global best practices while innovating context-specific solutions.</w:t>
      </w:r>
    </w:p>
    <w:bookmarkEnd w:id="21"/>
    <w:bookmarkStart w:id="22" w:name="X2ffd50b5016a2e1740429ad98d26b355df994ea"/>
    <w:p>
      <w:pPr>
        <w:pStyle w:val="Heading2"/>
      </w:pPr>
      <w:r>
        <w:t xml:space="preserve">Key Responsibilities of a Biomedical Engineer in Uganda Kampala</w:t>
      </w:r>
    </w:p>
    <w:p>
      <w:pPr>
        <w:pStyle w:val="FirstParagraph"/>
      </w:pPr>
      <w:r>
        <w:t xml:space="preserve">A</w:t>
      </w:r>
      <w:r>
        <w:t xml:space="preserve"> </w:t>
      </w:r>
      <w:r>
        <w:rPr>
          <w:bCs/>
          <w:b/>
        </w:rPr>
        <w:t xml:space="preserve">Biomedical Engineer</w:t>
      </w:r>
      <w:r>
        <w:t xml:space="preserve"> </w:t>
      </w:r>
      <w:r>
        <w:t xml:space="preserve">in Kampala is tasked with diverse responsibilities, including the maintenance and repair of medical equipment, the customization of devices to suit local conditions, and the education of healthcare professionals on technology use. They also engage in public health initiatives by developing low-cost alternatives to expensive imported technologies. For instance, 3D-printed prosthetics or solar-powered diagnostic machines have been piloted in Kampala’s hospitals, reducing dependency on foreign aid.</w:t>
      </w:r>
    </w:p>
    <w:p>
      <w:pPr>
        <w:pStyle w:val="BodyText"/>
      </w:pPr>
      <w:r>
        <w:t xml:space="preserve">Moreover, Biomedical Engineers collaborate with policymakers to advocate for regulatory frameworks that prioritize the procurement of reliable medical technology. In a city like</w:t>
      </w:r>
      <w:r>
        <w:t xml:space="preserve"> </w:t>
      </w:r>
      <w:r>
        <w:rPr>
          <w:bCs/>
          <w:b/>
        </w:rPr>
        <w:t xml:space="preserve">Kampala</w:t>
      </w:r>
      <w:r>
        <w:t xml:space="preserve">, where rapid urbanization has increased demand for advanced healthcare services, such advocacy is crucial to prevent the proliferation of substandard devices.</w:t>
      </w:r>
    </w:p>
    <w:bookmarkEnd w:id="22"/>
    <w:bookmarkStart w:id="23" w:name="challenges-and-opportunities"/>
    <w:p>
      <w:pPr>
        <w:pStyle w:val="Heading2"/>
      </w:pPr>
      <w:r>
        <w:t xml:space="preserve">Challenges and Opportunities</w:t>
      </w:r>
    </w:p>
    <w:p>
      <w:pPr>
        <w:pStyle w:val="FirstParagraph"/>
      </w:pPr>
      <w:r>
        <w:t xml:space="preserve">Despite their growing importance, Biomedical Engineers in Uganda face significant challenges. Limited funding for research, a shortage of trained personnel, and inadequate infrastructure hinder their work. Additionally, the lack of standardized protocols for medical device calibration and maintenance poses risks to patient safety.</w:t>
      </w:r>
    </w:p>
    <w:p>
      <w:pPr>
        <w:pStyle w:val="BodyText"/>
      </w:pPr>
      <w:r>
        <w:t xml:space="preserve">However, these challenges also present opportunities for innovation. The integration of telemedicine platforms in Kampala has created new roles for Biomedical Engineers to design user-friendly interfaces or ensure compatibility with remote diagnostic tools. Furthermore, the rise of digital health startups in Uganda offers a pathway for engineers to contribute to entrepreneurship while addressing healthcare disparities.</w:t>
      </w:r>
    </w:p>
    <w:bookmarkEnd w:id="23"/>
    <w:bookmarkStart w:id="24" w:name="case-studies-and-real-world-applications"/>
    <w:p>
      <w:pPr>
        <w:pStyle w:val="Heading2"/>
      </w:pPr>
      <w:r>
        <w:t xml:space="preserve">Case Studies and Real-World Applications</w:t>
      </w:r>
    </w:p>
    <w:p>
      <w:pPr>
        <w:pStyle w:val="FirstParagraph"/>
      </w:pPr>
      <w:r>
        <w:t xml:space="preserve">Several initiatives highlight the impact of Biomedical Engineers in Kampala. For example, a project led by a local engineering firm partnered with Mulago National Referral Hospital to retrofit existing X-ray machines with energy-efficient components, reducing operational costs by 30%. Another case involved the development of an affordable point-of-care glucose monitor for diabetic patients in peri-urban areas of Kampala.</w:t>
      </w:r>
    </w:p>
    <w:p>
      <w:pPr>
        <w:pStyle w:val="BodyText"/>
      </w:pPr>
      <w:r>
        <w:t xml:space="preserve">Academic institutions have also contributed to this ecosystem. Makerere University’s Biomedical Engineering Department launched a training program for hospital technicians, equipping them with skills to troubleshoot common equipment failures. This initiative not only reduced downtime but also empowered local staff, aligning with the goals of sustainable healthcare development.</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Kampala, Uganda</w:t>
      </w:r>
      <w:r>
        <w:t xml:space="preserve">, is both academically and practically transformative. As a discipline that bridges engineering and medicine, Biomedical Engineering offers solutions to some of the most pressing healthcare challenges faced by the region. By leveraging academic research, fostering local innovation, and addressing systemic barriers, Biomedical Engineers can significantly enhance healthcare outcomes in Kampala.</w:t>
      </w:r>
    </w:p>
    <w:p>
      <w:pPr>
        <w:pStyle w:val="BodyText"/>
      </w:pPr>
      <w:r>
        <w:t xml:space="preserve">In conclusion, this document underscores the need for increased investment in Biomedical Engineering education and infrastructure in</w:t>
      </w:r>
      <w:r>
        <w:t xml:space="preserve"> </w:t>
      </w:r>
      <w:r>
        <w:rPr>
          <w:bCs/>
          <w:b/>
        </w:rPr>
        <w:t xml:space="preserve">Kampala</w:t>
      </w:r>
      <w:r>
        <w:t xml:space="preserve">. It also calls for interdisciplinary collaboration among engineers, clinicians, policymakers, and academia to ensure that technological advancements serve the needs of Uganda’s diverse population. The future of healthcare in Kampala—and indeed all of Uganda—depends on the ingenuity and dedication of its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Biomedical Engineer in Uganda Kampala</dc:title>
  <dc:creator/>
  <dc:language>en</dc:language>
  <cp:keywords/>
  <dcterms:created xsi:type="dcterms:W3CDTF">2026-05-30T06:38:55Z</dcterms:created>
  <dcterms:modified xsi:type="dcterms:W3CDTF">2026-05-30T06:38:55Z</dcterms:modified>
</cp:coreProperties>
</file>

<file path=docProps/custom.xml><?xml version="1.0" encoding="utf-8"?>
<Properties xmlns="http://schemas.openxmlformats.org/officeDocument/2006/custom-properties" xmlns:vt="http://schemas.openxmlformats.org/officeDocument/2006/docPropsVTypes"/>
</file>